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80D86" w:rsidRDefault="001C654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9180F" w:rsidRPr="00666070" w:rsidRDefault="00F9180F" w:rsidP="00F9180F">
                  <w:pPr>
                    <w:jc w:val="both"/>
                  </w:pPr>
                  <w:r w:rsidRPr="00C94464">
                    <w:t xml:space="preserve">Приложение   к ОПОП по направлению подготовки </w:t>
                  </w:r>
                  <w:r w:rsidRPr="005D78E8">
                    <w:t xml:space="preserve">38.03.06 Торговое дело (уровень бакалавриата), Направленность (профиль) программы </w:t>
                  </w:r>
                  <w:r w:rsidR="003F1DDE">
                    <w:t>«</w:t>
                  </w:r>
                  <w:r w:rsidRPr="005D78E8">
                    <w:t>Коммерция</w:t>
                  </w:r>
                  <w:r w:rsidR="003F1DDE">
                    <w:t>»</w:t>
                  </w:r>
                  <w:r w:rsidRPr="005D78E8">
                    <w:t xml:space="preserve">, </w:t>
                  </w:r>
                  <w:r w:rsidRPr="00666070">
                    <w:t>утв. при</w:t>
                  </w:r>
                  <w:r w:rsidR="00980D86">
                    <w:t xml:space="preserve">казом ректора ОмГА от </w:t>
                  </w:r>
                  <w:r w:rsidR="008C1144" w:rsidRPr="008D4506">
                    <w:rPr>
                      <w:color w:val="000000"/>
                    </w:rPr>
                    <w:t>25.03.2024 №34.</w:t>
                  </w:r>
                </w:p>
                <w:p w:rsidR="00B41829" w:rsidRDefault="00B41829" w:rsidP="00D1753D">
                  <w:pPr>
                    <w:jc w:val="both"/>
                  </w:pPr>
                </w:p>
              </w:txbxContent>
            </v:textbox>
          </v:shape>
        </w:pict>
      </w:r>
      <w:r w:rsidR="00C7064A" w:rsidRPr="00980D86">
        <w:rPr>
          <w:rFonts w:eastAsia="Courier New"/>
          <w:b/>
          <w:bCs/>
          <w:sz w:val="24"/>
          <w:szCs w:val="24"/>
        </w:rPr>
        <w:t>с</w:t>
      </w:r>
    </w:p>
    <w:p w:rsidR="00D1753D" w:rsidRPr="00980D86" w:rsidRDefault="00D1753D" w:rsidP="00D1753D">
      <w:pPr>
        <w:widowControl/>
        <w:autoSpaceDE/>
        <w:adjustRightInd/>
        <w:ind w:left="5670"/>
        <w:rPr>
          <w:rFonts w:eastAsia="Courier New"/>
          <w:b/>
          <w:bCs/>
          <w:sz w:val="24"/>
          <w:szCs w:val="24"/>
        </w:rPr>
      </w:pPr>
    </w:p>
    <w:p w:rsidR="00D1753D" w:rsidRPr="00980D86" w:rsidRDefault="00D1753D" w:rsidP="00D1753D">
      <w:pPr>
        <w:widowControl/>
        <w:autoSpaceDE/>
        <w:adjustRightInd/>
        <w:ind w:left="5670"/>
        <w:rPr>
          <w:rFonts w:eastAsia="Courier New"/>
          <w:b/>
          <w:bCs/>
          <w:sz w:val="24"/>
          <w:szCs w:val="24"/>
        </w:rPr>
      </w:pPr>
    </w:p>
    <w:p w:rsidR="00D1753D" w:rsidRPr="00980D86" w:rsidRDefault="00D1753D" w:rsidP="00D1753D">
      <w:pPr>
        <w:widowControl/>
        <w:autoSpaceDE/>
        <w:adjustRightInd/>
        <w:ind w:left="5670"/>
        <w:rPr>
          <w:rFonts w:eastAsia="Courier New"/>
          <w:b/>
          <w:bCs/>
          <w:sz w:val="24"/>
          <w:szCs w:val="24"/>
        </w:rPr>
      </w:pPr>
    </w:p>
    <w:p w:rsidR="00D1753D" w:rsidRPr="00980D86" w:rsidRDefault="00D1753D" w:rsidP="00D1753D">
      <w:pPr>
        <w:widowControl/>
        <w:autoSpaceDE/>
        <w:adjustRightInd/>
        <w:ind w:left="5670"/>
        <w:rPr>
          <w:rFonts w:eastAsia="Courier New"/>
          <w:b/>
          <w:bCs/>
          <w:sz w:val="24"/>
          <w:szCs w:val="24"/>
        </w:rPr>
      </w:pPr>
    </w:p>
    <w:p w:rsidR="00C94464" w:rsidRPr="00980D86" w:rsidRDefault="00C94464" w:rsidP="00C94464">
      <w:pPr>
        <w:autoSpaceDE/>
        <w:adjustRightInd/>
        <w:ind w:right="1"/>
        <w:contextualSpacing/>
        <w:jc w:val="center"/>
        <w:rPr>
          <w:rFonts w:eastAsia="Courier New"/>
          <w:noProof/>
          <w:sz w:val="28"/>
          <w:szCs w:val="28"/>
          <w:lang w:bidi="ru-RU"/>
        </w:rPr>
      </w:pPr>
      <w:r w:rsidRPr="00980D86">
        <w:rPr>
          <w:rFonts w:eastAsia="Courier New"/>
          <w:noProof/>
          <w:sz w:val="28"/>
          <w:szCs w:val="28"/>
          <w:lang w:bidi="ru-RU"/>
        </w:rPr>
        <w:t>Частное учреждение образовательная организация высшего образования</w:t>
      </w:r>
    </w:p>
    <w:p w:rsidR="00D1753D" w:rsidRPr="00980D86" w:rsidRDefault="00E42EA8" w:rsidP="00C94464">
      <w:pPr>
        <w:autoSpaceDE/>
        <w:adjustRightInd/>
        <w:ind w:right="1"/>
        <w:contextualSpacing/>
        <w:jc w:val="center"/>
        <w:rPr>
          <w:rFonts w:eastAsia="Courier New"/>
          <w:noProof/>
          <w:sz w:val="28"/>
          <w:szCs w:val="28"/>
          <w:lang w:bidi="ru-RU"/>
        </w:rPr>
      </w:pPr>
      <w:r w:rsidRPr="00980D86">
        <w:rPr>
          <w:rFonts w:eastAsia="Courier New"/>
          <w:noProof/>
          <w:sz w:val="28"/>
          <w:szCs w:val="28"/>
          <w:lang w:bidi="ru-RU"/>
        </w:rPr>
        <w:t>«</w:t>
      </w:r>
      <w:r w:rsidR="00C94464" w:rsidRPr="00980D86">
        <w:rPr>
          <w:rFonts w:eastAsia="Courier New"/>
          <w:noProof/>
          <w:sz w:val="28"/>
          <w:szCs w:val="28"/>
          <w:lang w:bidi="ru-RU"/>
        </w:rPr>
        <w:t>Омская гуманитарная академия</w:t>
      </w:r>
      <w:r w:rsidRPr="00980D86">
        <w:rPr>
          <w:rFonts w:eastAsia="Courier New"/>
          <w:noProof/>
          <w:sz w:val="28"/>
          <w:szCs w:val="28"/>
          <w:lang w:bidi="ru-RU"/>
        </w:rPr>
        <w:t>»</w:t>
      </w:r>
    </w:p>
    <w:p w:rsidR="00C94464" w:rsidRPr="00980D86" w:rsidRDefault="007C277B" w:rsidP="00C94464">
      <w:pPr>
        <w:autoSpaceDE/>
        <w:adjustRightInd/>
        <w:ind w:right="1"/>
        <w:contextualSpacing/>
        <w:jc w:val="center"/>
        <w:rPr>
          <w:rFonts w:eastAsia="Courier New"/>
          <w:noProof/>
          <w:sz w:val="28"/>
          <w:szCs w:val="28"/>
          <w:lang w:bidi="ru-RU"/>
        </w:rPr>
      </w:pPr>
      <w:r w:rsidRPr="00980D86">
        <w:rPr>
          <w:rFonts w:eastAsia="Courier New"/>
          <w:noProof/>
          <w:sz w:val="28"/>
          <w:szCs w:val="28"/>
          <w:lang w:bidi="ru-RU"/>
        </w:rPr>
        <w:t>Кафедра «</w:t>
      </w:r>
      <w:r w:rsidR="00626959">
        <w:rPr>
          <w:rFonts w:eastAsia="Courier New"/>
          <w:noProof/>
          <w:sz w:val="28"/>
          <w:szCs w:val="28"/>
          <w:lang w:bidi="ru-RU"/>
        </w:rPr>
        <w:t>Экономика и управление</w:t>
      </w:r>
      <w:r w:rsidR="008C1144">
        <w:rPr>
          <w:rFonts w:eastAsia="Courier New"/>
          <w:noProof/>
          <w:sz w:val="28"/>
          <w:szCs w:val="28"/>
          <w:lang w:bidi="ru-RU"/>
        </w:rPr>
        <w:t xml:space="preserve"> персоналом</w:t>
      </w:r>
      <w:r w:rsidRPr="00980D86">
        <w:rPr>
          <w:rFonts w:eastAsia="Courier New"/>
          <w:noProof/>
          <w:sz w:val="28"/>
          <w:szCs w:val="28"/>
          <w:lang w:bidi="ru-RU"/>
        </w:rPr>
        <w:t>»</w:t>
      </w:r>
    </w:p>
    <w:p w:rsidR="007C277B" w:rsidRPr="00980D86" w:rsidRDefault="007C277B" w:rsidP="00C94464">
      <w:pPr>
        <w:autoSpaceDE/>
        <w:adjustRightInd/>
        <w:ind w:right="1"/>
        <w:contextualSpacing/>
        <w:jc w:val="center"/>
        <w:rPr>
          <w:rFonts w:eastAsia="Courier New"/>
          <w:noProof/>
          <w:sz w:val="28"/>
          <w:szCs w:val="28"/>
          <w:lang w:bidi="ru-RU"/>
        </w:rPr>
      </w:pPr>
    </w:p>
    <w:p w:rsidR="00C94464" w:rsidRPr="00980D86" w:rsidRDefault="001C654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41829" w:rsidRPr="00C94464" w:rsidRDefault="00B41829" w:rsidP="00C94464">
                  <w:pPr>
                    <w:jc w:val="center"/>
                    <w:rPr>
                      <w:sz w:val="24"/>
                      <w:szCs w:val="24"/>
                    </w:rPr>
                  </w:pPr>
                  <w:r w:rsidRPr="00C94464">
                    <w:rPr>
                      <w:sz w:val="24"/>
                      <w:szCs w:val="24"/>
                    </w:rPr>
                    <w:t>УТВЕРЖДАЮ:</w:t>
                  </w:r>
                </w:p>
                <w:p w:rsidR="00B41829" w:rsidRPr="00C94464" w:rsidRDefault="00B41829" w:rsidP="00C94464">
                  <w:pPr>
                    <w:jc w:val="center"/>
                    <w:rPr>
                      <w:sz w:val="24"/>
                      <w:szCs w:val="24"/>
                    </w:rPr>
                  </w:pPr>
                  <w:r w:rsidRPr="00C94464">
                    <w:rPr>
                      <w:sz w:val="24"/>
                      <w:szCs w:val="24"/>
                    </w:rPr>
                    <w:t>Ректор, д.фил.н., профессор</w:t>
                  </w:r>
                </w:p>
                <w:p w:rsidR="00B41829" w:rsidRDefault="00B41829" w:rsidP="00C94464">
                  <w:pPr>
                    <w:jc w:val="center"/>
                    <w:rPr>
                      <w:sz w:val="24"/>
                      <w:szCs w:val="24"/>
                    </w:rPr>
                  </w:pPr>
                </w:p>
                <w:p w:rsidR="00B41829" w:rsidRPr="00C94464" w:rsidRDefault="00B41829" w:rsidP="00C94464">
                  <w:pPr>
                    <w:jc w:val="center"/>
                    <w:rPr>
                      <w:sz w:val="24"/>
                      <w:szCs w:val="24"/>
                    </w:rPr>
                  </w:pPr>
                  <w:r w:rsidRPr="00C94464">
                    <w:rPr>
                      <w:sz w:val="24"/>
                      <w:szCs w:val="24"/>
                    </w:rPr>
                    <w:t>______________А.Э. Еремеев</w:t>
                  </w:r>
                </w:p>
                <w:p w:rsidR="00B41829" w:rsidRPr="00C94464" w:rsidRDefault="00B41829" w:rsidP="00C94464">
                  <w:pPr>
                    <w:jc w:val="center"/>
                    <w:rPr>
                      <w:sz w:val="24"/>
                      <w:szCs w:val="24"/>
                    </w:rPr>
                  </w:pPr>
                  <w:r>
                    <w:rPr>
                      <w:sz w:val="24"/>
                      <w:szCs w:val="24"/>
                    </w:rPr>
                    <w:t xml:space="preserve">                              </w:t>
                  </w:r>
                  <w:r w:rsidR="0029745B">
                    <w:rPr>
                      <w:sz w:val="24"/>
                      <w:szCs w:val="24"/>
                    </w:rPr>
                    <w:t>2</w:t>
                  </w:r>
                  <w:r w:rsidR="008C1144">
                    <w:rPr>
                      <w:sz w:val="24"/>
                      <w:szCs w:val="24"/>
                    </w:rPr>
                    <w:t>5</w:t>
                  </w:r>
                  <w:r w:rsidR="00D2655D">
                    <w:rPr>
                      <w:sz w:val="24"/>
                      <w:szCs w:val="24"/>
                    </w:rPr>
                    <w:t>.0</w:t>
                  </w:r>
                  <w:r w:rsidR="00626959">
                    <w:rPr>
                      <w:sz w:val="24"/>
                      <w:szCs w:val="24"/>
                    </w:rPr>
                    <w:t>3</w:t>
                  </w:r>
                  <w:r w:rsidRPr="00C94464">
                    <w:rPr>
                      <w:sz w:val="24"/>
                      <w:szCs w:val="24"/>
                    </w:rPr>
                    <w:t>.20</w:t>
                  </w:r>
                  <w:r w:rsidR="0029745B">
                    <w:rPr>
                      <w:sz w:val="24"/>
                      <w:szCs w:val="24"/>
                    </w:rPr>
                    <w:t>2</w:t>
                  </w:r>
                  <w:r w:rsidR="008C1144">
                    <w:rPr>
                      <w:sz w:val="24"/>
                      <w:szCs w:val="24"/>
                    </w:rPr>
                    <w:t>4</w:t>
                  </w:r>
                  <w:r w:rsidRPr="00C94464">
                    <w:rPr>
                      <w:sz w:val="24"/>
                      <w:szCs w:val="24"/>
                    </w:rPr>
                    <w:t xml:space="preserve"> г.</w:t>
                  </w:r>
                </w:p>
              </w:txbxContent>
            </v:textbox>
          </v:shape>
        </w:pict>
      </w:r>
    </w:p>
    <w:p w:rsidR="00C94464" w:rsidRPr="00980D86" w:rsidRDefault="00C94464" w:rsidP="00C94464">
      <w:pPr>
        <w:autoSpaceDE/>
        <w:adjustRightInd/>
        <w:ind w:right="1"/>
        <w:contextualSpacing/>
        <w:jc w:val="center"/>
        <w:rPr>
          <w:rFonts w:eastAsia="Courier New"/>
          <w:b/>
          <w:sz w:val="24"/>
          <w:szCs w:val="24"/>
          <w:lang w:bidi="ru-RU"/>
        </w:rPr>
      </w:pPr>
    </w:p>
    <w:p w:rsidR="00C94464" w:rsidRPr="00980D86" w:rsidRDefault="00C94464" w:rsidP="00C94464">
      <w:pPr>
        <w:autoSpaceDE/>
        <w:adjustRightInd/>
        <w:ind w:right="1"/>
        <w:contextualSpacing/>
        <w:jc w:val="center"/>
        <w:rPr>
          <w:rFonts w:eastAsia="Courier New"/>
          <w:b/>
          <w:sz w:val="24"/>
          <w:szCs w:val="24"/>
          <w:lang w:bidi="ru-RU"/>
        </w:rPr>
      </w:pPr>
    </w:p>
    <w:p w:rsidR="00C94464" w:rsidRPr="00980D86" w:rsidRDefault="00C94464" w:rsidP="00C94464">
      <w:pPr>
        <w:autoSpaceDE/>
        <w:adjustRightInd/>
        <w:ind w:right="1"/>
        <w:contextualSpacing/>
        <w:jc w:val="center"/>
        <w:rPr>
          <w:rFonts w:eastAsia="Courier New"/>
          <w:b/>
          <w:sz w:val="24"/>
          <w:szCs w:val="24"/>
          <w:lang w:bidi="ru-RU"/>
        </w:rPr>
      </w:pPr>
    </w:p>
    <w:p w:rsidR="00C94464" w:rsidRPr="00980D86" w:rsidRDefault="00C94464" w:rsidP="00C94464">
      <w:pPr>
        <w:autoSpaceDE/>
        <w:adjustRightInd/>
        <w:ind w:right="1"/>
        <w:contextualSpacing/>
        <w:jc w:val="center"/>
        <w:rPr>
          <w:rFonts w:eastAsia="Courier New"/>
          <w:b/>
          <w:sz w:val="24"/>
          <w:szCs w:val="24"/>
          <w:lang w:bidi="ru-RU"/>
        </w:rPr>
      </w:pPr>
    </w:p>
    <w:p w:rsidR="00D1753D" w:rsidRPr="00980D86" w:rsidRDefault="00D1753D" w:rsidP="00D1753D">
      <w:pPr>
        <w:widowControl/>
        <w:autoSpaceDE/>
        <w:adjustRightInd/>
        <w:jc w:val="center"/>
        <w:rPr>
          <w:sz w:val="24"/>
          <w:szCs w:val="24"/>
          <w:lang w:eastAsia="en-US"/>
        </w:rPr>
      </w:pPr>
    </w:p>
    <w:p w:rsidR="00C94464" w:rsidRPr="00980D86" w:rsidRDefault="00C94464" w:rsidP="00D1753D">
      <w:pPr>
        <w:widowControl/>
        <w:autoSpaceDE/>
        <w:adjustRightInd/>
        <w:jc w:val="center"/>
        <w:rPr>
          <w:sz w:val="24"/>
          <w:szCs w:val="24"/>
          <w:lang w:eastAsia="en-US"/>
        </w:rPr>
      </w:pPr>
    </w:p>
    <w:p w:rsidR="007C277B" w:rsidRPr="00980D86" w:rsidRDefault="007C277B" w:rsidP="00DF1076">
      <w:pPr>
        <w:suppressAutoHyphens/>
        <w:jc w:val="center"/>
        <w:rPr>
          <w:rFonts w:eastAsia="SimSun"/>
          <w:kern w:val="2"/>
          <w:sz w:val="24"/>
          <w:szCs w:val="24"/>
          <w:lang w:eastAsia="hi-IN" w:bidi="hi-IN"/>
        </w:rPr>
      </w:pPr>
    </w:p>
    <w:p w:rsidR="00951F6B" w:rsidRPr="00980D86" w:rsidRDefault="00951F6B" w:rsidP="00DF1076">
      <w:pPr>
        <w:suppressAutoHyphens/>
        <w:jc w:val="center"/>
        <w:rPr>
          <w:rFonts w:eastAsia="SimSun"/>
          <w:kern w:val="2"/>
          <w:sz w:val="24"/>
          <w:szCs w:val="24"/>
          <w:lang w:eastAsia="hi-IN" w:bidi="hi-IN"/>
        </w:rPr>
      </w:pPr>
    </w:p>
    <w:p w:rsidR="007C277B" w:rsidRPr="00980D86" w:rsidRDefault="007C277B" w:rsidP="00DF1076">
      <w:pPr>
        <w:suppressAutoHyphens/>
        <w:jc w:val="center"/>
        <w:rPr>
          <w:rFonts w:eastAsia="SimSun"/>
          <w:kern w:val="2"/>
          <w:sz w:val="24"/>
          <w:szCs w:val="24"/>
          <w:lang w:eastAsia="hi-IN" w:bidi="hi-IN"/>
        </w:rPr>
      </w:pPr>
    </w:p>
    <w:p w:rsidR="00951F6B" w:rsidRPr="00980D86" w:rsidRDefault="00951F6B" w:rsidP="00DF1076">
      <w:pPr>
        <w:suppressAutoHyphens/>
        <w:jc w:val="center"/>
        <w:rPr>
          <w:rFonts w:eastAsia="SimSun"/>
          <w:kern w:val="2"/>
          <w:sz w:val="24"/>
          <w:szCs w:val="24"/>
          <w:lang w:eastAsia="hi-IN" w:bidi="hi-IN"/>
        </w:rPr>
      </w:pPr>
    </w:p>
    <w:p w:rsidR="00DF1076" w:rsidRPr="00980D86" w:rsidRDefault="00DF1076" w:rsidP="00DF1076">
      <w:pPr>
        <w:suppressAutoHyphens/>
        <w:jc w:val="center"/>
        <w:rPr>
          <w:rFonts w:eastAsia="SimSun"/>
          <w:kern w:val="2"/>
          <w:sz w:val="24"/>
          <w:szCs w:val="24"/>
          <w:lang w:eastAsia="hi-IN" w:bidi="hi-IN"/>
        </w:rPr>
      </w:pPr>
      <w:r w:rsidRPr="00980D86">
        <w:rPr>
          <w:rFonts w:eastAsia="SimSun"/>
          <w:kern w:val="2"/>
          <w:sz w:val="24"/>
          <w:szCs w:val="24"/>
          <w:lang w:eastAsia="hi-IN" w:bidi="hi-IN"/>
        </w:rPr>
        <w:t>РАБОЧАЯ ПРОГРАММА</w:t>
      </w:r>
      <w:r w:rsidR="00C94464" w:rsidRPr="00980D86">
        <w:rPr>
          <w:rFonts w:eastAsia="SimSun"/>
          <w:kern w:val="2"/>
          <w:sz w:val="24"/>
          <w:szCs w:val="24"/>
          <w:lang w:eastAsia="hi-IN" w:bidi="hi-IN"/>
        </w:rPr>
        <w:t xml:space="preserve"> </w:t>
      </w:r>
      <w:r w:rsidRPr="00980D86">
        <w:rPr>
          <w:rFonts w:eastAsia="SimSun"/>
          <w:kern w:val="2"/>
          <w:sz w:val="24"/>
          <w:szCs w:val="24"/>
          <w:lang w:eastAsia="hi-IN" w:bidi="hi-IN"/>
        </w:rPr>
        <w:t>ДИСЦИПЛИНЫ</w:t>
      </w:r>
    </w:p>
    <w:p w:rsidR="007F4B97" w:rsidRPr="00980D86" w:rsidRDefault="007F4B97" w:rsidP="007F4B97">
      <w:pPr>
        <w:widowControl/>
        <w:tabs>
          <w:tab w:val="left" w:pos="708"/>
        </w:tabs>
        <w:autoSpaceDE/>
        <w:adjustRightInd/>
        <w:jc w:val="center"/>
        <w:rPr>
          <w:b/>
          <w:sz w:val="24"/>
          <w:szCs w:val="24"/>
        </w:rPr>
      </w:pPr>
    </w:p>
    <w:p w:rsidR="007A7E7B" w:rsidRPr="00980D86" w:rsidRDefault="00B019FF" w:rsidP="007F4B97">
      <w:pPr>
        <w:widowControl/>
        <w:suppressAutoHyphens/>
        <w:autoSpaceDE/>
        <w:adjustRightInd/>
        <w:jc w:val="center"/>
        <w:rPr>
          <w:b/>
          <w:bCs/>
          <w:caps/>
          <w:sz w:val="32"/>
          <w:szCs w:val="32"/>
        </w:rPr>
      </w:pPr>
      <w:r w:rsidRPr="00980D86">
        <w:rPr>
          <w:b/>
          <w:bCs/>
          <w:caps/>
          <w:sz w:val="32"/>
          <w:szCs w:val="32"/>
        </w:rPr>
        <w:t>Управление поставками</w:t>
      </w:r>
    </w:p>
    <w:p w:rsidR="007F4B97" w:rsidRPr="00980D86" w:rsidRDefault="00E924F7" w:rsidP="007F4B97">
      <w:pPr>
        <w:widowControl/>
        <w:suppressAutoHyphens/>
        <w:autoSpaceDE/>
        <w:adjustRightInd/>
        <w:jc w:val="center"/>
        <w:rPr>
          <w:b/>
          <w:bCs/>
          <w:sz w:val="24"/>
          <w:szCs w:val="24"/>
        </w:rPr>
      </w:pPr>
      <w:r w:rsidRPr="00980D86">
        <w:rPr>
          <w:bCs/>
          <w:sz w:val="24"/>
          <w:szCs w:val="24"/>
        </w:rPr>
        <w:t>Б1.В.ДВ.02.0</w:t>
      </w:r>
      <w:r w:rsidR="00B019FF" w:rsidRPr="00980D86">
        <w:rPr>
          <w:bCs/>
          <w:sz w:val="24"/>
          <w:szCs w:val="24"/>
        </w:rPr>
        <w:t>2</w:t>
      </w:r>
    </w:p>
    <w:p w:rsidR="005669CB" w:rsidRPr="00980D86" w:rsidRDefault="005669CB" w:rsidP="005669CB">
      <w:pPr>
        <w:widowControl/>
        <w:autoSpaceDN/>
        <w:jc w:val="center"/>
        <w:rPr>
          <w:rFonts w:eastAsia="Calibri"/>
          <w:b/>
          <w:bCs/>
          <w:sz w:val="24"/>
          <w:szCs w:val="24"/>
          <w:lang w:eastAsia="en-US"/>
        </w:rPr>
      </w:pPr>
    </w:p>
    <w:p w:rsidR="009F4070" w:rsidRPr="00980D86" w:rsidRDefault="00591B36" w:rsidP="00591B36">
      <w:pPr>
        <w:autoSpaceDE/>
        <w:autoSpaceDN/>
        <w:adjustRightInd/>
        <w:ind w:right="1"/>
        <w:contextualSpacing/>
        <w:jc w:val="center"/>
        <w:rPr>
          <w:rFonts w:eastAsia="Courier New"/>
          <w:sz w:val="24"/>
          <w:szCs w:val="24"/>
          <w:lang w:bidi="ru-RU"/>
        </w:rPr>
      </w:pPr>
      <w:r w:rsidRPr="00980D8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80D86" w:rsidRDefault="00591B36" w:rsidP="00591B36">
      <w:pPr>
        <w:autoSpaceDE/>
        <w:autoSpaceDN/>
        <w:adjustRightInd/>
        <w:ind w:right="1"/>
        <w:contextualSpacing/>
        <w:jc w:val="center"/>
        <w:rPr>
          <w:rFonts w:eastAsia="Courier New"/>
          <w:sz w:val="24"/>
          <w:szCs w:val="24"/>
          <w:lang w:bidi="ru-RU"/>
        </w:rPr>
      </w:pPr>
      <w:r w:rsidRPr="00980D86">
        <w:rPr>
          <w:rFonts w:eastAsia="Courier New"/>
          <w:sz w:val="24"/>
          <w:szCs w:val="24"/>
          <w:lang w:bidi="ru-RU"/>
        </w:rPr>
        <w:t>программе бакалавриата</w:t>
      </w:r>
    </w:p>
    <w:p w:rsidR="007C277B" w:rsidRPr="00980D86" w:rsidRDefault="007C277B" w:rsidP="007C277B">
      <w:pPr>
        <w:widowControl/>
        <w:suppressAutoHyphens/>
        <w:autoSpaceDE/>
        <w:adjustRightInd/>
        <w:jc w:val="center"/>
        <w:rPr>
          <w:rFonts w:eastAsia="Courier New"/>
          <w:sz w:val="24"/>
          <w:szCs w:val="24"/>
          <w:lang w:bidi="ru-RU"/>
        </w:rPr>
      </w:pPr>
      <w:r w:rsidRPr="00980D86">
        <w:rPr>
          <w:rFonts w:eastAsia="Courier New"/>
          <w:sz w:val="24"/>
          <w:szCs w:val="24"/>
          <w:lang w:bidi="ru-RU"/>
        </w:rPr>
        <w:t>(программа академического бакалавриата)</w:t>
      </w:r>
    </w:p>
    <w:p w:rsidR="007C277B" w:rsidRPr="00980D86" w:rsidRDefault="007C277B" w:rsidP="00591B36">
      <w:pPr>
        <w:widowControl/>
        <w:suppressAutoHyphens/>
        <w:autoSpaceDE/>
        <w:adjustRightInd/>
        <w:jc w:val="center"/>
        <w:rPr>
          <w:rFonts w:eastAsia="Courier New"/>
          <w:sz w:val="24"/>
          <w:szCs w:val="24"/>
          <w:lang w:bidi="ru-RU"/>
        </w:rPr>
      </w:pPr>
    </w:p>
    <w:p w:rsidR="007C277B" w:rsidRPr="00980D86" w:rsidRDefault="007C277B" w:rsidP="00591B36">
      <w:pPr>
        <w:widowControl/>
        <w:suppressAutoHyphens/>
        <w:autoSpaceDE/>
        <w:adjustRightInd/>
        <w:jc w:val="center"/>
        <w:rPr>
          <w:rFonts w:eastAsia="Courier New"/>
          <w:sz w:val="24"/>
          <w:szCs w:val="24"/>
          <w:lang w:bidi="ru-RU"/>
        </w:rPr>
      </w:pPr>
    </w:p>
    <w:p w:rsidR="007C277B" w:rsidRPr="00980D86" w:rsidRDefault="007C277B" w:rsidP="00591B36">
      <w:pPr>
        <w:widowControl/>
        <w:suppressAutoHyphens/>
        <w:autoSpaceDE/>
        <w:adjustRightInd/>
        <w:jc w:val="center"/>
        <w:rPr>
          <w:rFonts w:eastAsia="Courier New"/>
          <w:sz w:val="24"/>
          <w:szCs w:val="24"/>
          <w:lang w:bidi="ru-RU"/>
        </w:rPr>
      </w:pPr>
      <w:r w:rsidRPr="00980D86">
        <w:rPr>
          <w:rFonts w:eastAsia="Courier New"/>
          <w:sz w:val="24"/>
          <w:szCs w:val="24"/>
          <w:lang w:bidi="ru-RU"/>
        </w:rPr>
        <w:t xml:space="preserve">Направление подготовки </w:t>
      </w:r>
      <w:r w:rsidR="00717049" w:rsidRPr="00980D86">
        <w:rPr>
          <w:rFonts w:eastAsia="Courier New"/>
          <w:b/>
          <w:sz w:val="24"/>
          <w:szCs w:val="24"/>
          <w:lang w:bidi="ru-RU"/>
        </w:rPr>
        <w:t>38</w:t>
      </w:r>
      <w:r w:rsidRPr="00980D86">
        <w:rPr>
          <w:rFonts w:eastAsia="Courier New"/>
          <w:b/>
          <w:sz w:val="24"/>
          <w:szCs w:val="24"/>
          <w:lang w:bidi="ru-RU"/>
        </w:rPr>
        <w:t>.03.0</w:t>
      </w:r>
      <w:r w:rsidR="00717049" w:rsidRPr="00980D86">
        <w:rPr>
          <w:rFonts w:eastAsia="Courier New"/>
          <w:b/>
          <w:sz w:val="24"/>
          <w:szCs w:val="24"/>
          <w:lang w:bidi="ru-RU"/>
        </w:rPr>
        <w:t>6</w:t>
      </w:r>
      <w:r w:rsidRPr="00980D86">
        <w:rPr>
          <w:rFonts w:eastAsia="Courier New"/>
          <w:b/>
          <w:sz w:val="24"/>
          <w:szCs w:val="24"/>
          <w:lang w:bidi="ru-RU"/>
        </w:rPr>
        <w:t xml:space="preserve"> </w:t>
      </w:r>
      <w:r w:rsidR="00717049" w:rsidRPr="00980D86">
        <w:rPr>
          <w:rFonts w:eastAsia="Courier New"/>
          <w:b/>
          <w:sz w:val="24"/>
          <w:szCs w:val="24"/>
          <w:lang w:bidi="ru-RU"/>
        </w:rPr>
        <w:t>Торговое дело</w:t>
      </w:r>
      <w:r w:rsidRPr="00980D86">
        <w:rPr>
          <w:rFonts w:eastAsia="Courier New"/>
          <w:sz w:val="24"/>
          <w:szCs w:val="24"/>
          <w:lang w:bidi="ru-RU"/>
        </w:rPr>
        <w:t xml:space="preserve"> (уровень бакалавриата)</w:t>
      </w:r>
      <w:r w:rsidRPr="00980D86">
        <w:rPr>
          <w:rFonts w:eastAsia="Courier New"/>
          <w:sz w:val="24"/>
          <w:szCs w:val="24"/>
          <w:lang w:bidi="ru-RU"/>
        </w:rPr>
        <w:cr/>
      </w:r>
    </w:p>
    <w:p w:rsidR="007C277B" w:rsidRPr="00980D86" w:rsidRDefault="00A76E53" w:rsidP="00591B36">
      <w:pPr>
        <w:widowControl/>
        <w:suppressAutoHyphens/>
        <w:autoSpaceDE/>
        <w:adjustRightInd/>
        <w:jc w:val="center"/>
        <w:rPr>
          <w:rFonts w:eastAsia="Courier New"/>
          <w:sz w:val="24"/>
          <w:szCs w:val="24"/>
          <w:lang w:bidi="ru-RU"/>
        </w:rPr>
      </w:pPr>
      <w:r w:rsidRPr="00980D86">
        <w:rPr>
          <w:rFonts w:eastAsia="Courier New"/>
          <w:sz w:val="24"/>
          <w:szCs w:val="24"/>
          <w:lang w:bidi="ru-RU"/>
        </w:rPr>
        <w:t>Направленность (профиль) программы «</w:t>
      </w:r>
      <w:r w:rsidR="00717049" w:rsidRPr="00980D86">
        <w:rPr>
          <w:rFonts w:eastAsia="Courier New"/>
          <w:b/>
          <w:sz w:val="24"/>
          <w:szCs w:val="24"/>
          <w:lang w:bidi="ru-RU"/>
        </w:rPr>
        <w:t>Коммерция</w:t>
      </w:r>
      <w:r w:rsidRPr="00980D86">
        <w:rPr>
          <w:rFonts w:eastAsia="Courier New"/>
          <w:sz w:val="24"/>
          <w:szCs w:val="24"/>
          <w:lang w:bidi="ru-RU"/>
        </w:rPr>
        <w:t>»</w:t>
      </w:r>
    </w:p>
    <w:p w:rsidR="007C277B" w:rsidRPr="00980D86" w:rsidRDefault="007C277B" w:rsidP="00591B36">
      <w:pPr>
        <w:widowControl/>
        <w:suppressAutoHyphens/>
        <w:autoSpaceDE/>
        <w:adjustRightInd/>
        <w:jc w:val="center"/>
        <w:rPr>
          <w:rFonts w:eastAsia="Courier New"/>
          <w:sz w:val="24"/>
          <w:szCs w:val="24"/>
          <w:lang w:bidi="ru-RU"/>
        </w:rPr>
      </w:pPr>
    </w:p>
    <w:p w:rsidR="007C277B" w:rsidRPr="00980D86" w:rsidRDefault="007C277B" w:rsidP="00591B36">
      <w:pPr>
        <w:widowControl/>
        <w:suppressAutoHyphens/>
        <w:autoSpaceDE/>
        <w:adjustRightInd/>
        <w:jc w:val="center"/>
        <w:rPr>
          <w:rFonts w:eastAsia="Courier New"/>
          <w:b/>
          <w:sz w:val="24"/>
          <w:szCs w:val="24"/>
          <w:lang w:bidi="ru-RU"/>
        </w:rPr>
      </w:pPr>
    </w:p>
    <w:p w:rsidR="00980D86" w:rsidRPr="00980D86" w:rsidRDefault="00980D86" w:rsidP="00980D86">
      <w:pPr>
        <w:widowControl/>
        <w:autoSpaceDE/>
        <w:autoSpaceDN/>
        <w:adjustRightInd/>
        <w:jc w:val="center"/>
        <w:rPr>
          <w:sz w:val="24"/>
          <w:szCs w:val="24"/>
        </w:rPr>
      </w:pPr>
      <w:r w:rsidRPr="00980D86">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980D86" w:rsidRPr="00980D86" w:rsidRDefault="00980D86" w:rsidP="00980D86">
      <w:pPr>
        <w:widowControl/>
        <w:autoSpaceDE/>
        <w:autoSpaceDN/>
        <w:adjustRightInd/>
        <w:jc w:val="center"/>
        <w:rPr>
          <w:sz w:val="24"/>
          <w:szCs w:val="24"/>
        </w:rPr>
      </w:pPr>
    </w:p>
    <w:p w:rsidR="00980D86" w:rsidRPr="00980D86" w:rsidRDefault="00980D86" w:rsidP="00980D86">
      <w:pPr>
        <w:widowControl/>
        <w:autoSpaceDE/>
        <w:autoSpaceDN/>
        <w:adjustRightInd/>
        <w:jc w:val="center"/>
        <w:rPr>
          <w:rFonts w:eastAsia="SimSun"/>
          <w:b/>
          <w:kern w:val="2"/>
          <w:sz w:val="24"/>
          <w:szCs w:val="24"/>
          <w:lang w:eastAsia="hi-IN" w:bidi="hi-IN"/>
        </w:rPr>
      </w:pPr>
    </w:p>
    <w:p w:rsidR="00980D86" w:rsidRPr="00980D86" w:rsidRDefault="00980D86" w:rsidP="00980D86">
      <w:pPr>
        <w:widowControl/>
        <w:autoSpaceDE/>
        <w:autoSpaceDN/>
        <w:adjustRightInd/>
        <w:jc w:val="center"/>
        <w:rPr>
          <w:sz w:val="24"/>
          <w:szCs w:val="24"/>
        </w:rPr>
      </w:pPr>
      <w:r w:rsidRPr="00980D86">
        <w:rPr>
          <w:rFonts w:eastAsia="SimSun"/>
          <w:b/>
          <w:kern w:val="2"/>
          <w:sz w:val="24"/>
          <w:szCs w:val="24"/>
          <w:lang w:eastAsia="hi-IN" w:bidi="hi-IN"/>
        </w:rPr>
        <w:t>Для обучающихся:</w:t>
      </w:r>
    </w:p>
    <w:p w:rsidR="0029745B" w:rsidRPr="00371907" w:rsidRDefault="00270869" w:rsidP="0029745B">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29745B" w:rsidRPr="00E72370">
        <w:rPr>
          <w:rFonts w:eastAsia="SimSun"/>
          <w:kern w:val="2"/>
          <w:sz w:val="24"/>
          <w:szCs w:val="24"/>
          <w:lang w:eastAsia="hi-IN" w:bidi="hi-IN"/>
        </w:rPr>
        <w:t xml:space="preserve"> года набора соответственно</w:t>
      </w:r>
    </w:p>
    <w:p w:rsidR="00980D86" w:rsidRPr="00980D86" w:rsidRDefault="00980D86" w:rsidP="00980D86">
      <w:pPr>
        <w:widowControl/>
        <w:suppressAutoHyphens/>
        <w:autoSpaceDE/>
        <w:adjustRightInd/>
        <w:rPr>
          <w:rFonts w:eastAsia="SimSun"/>
          <w:b/>
          <w:kern w:val="2"/>
          <w:sz w:val="24"/>
          <w:szCs w:val="24"/>
          <w:lang w:eastAsia="hi-IN" w:bidi="hi-IN"/>
        </w:rPr>
      </w:pPr>
    </w:p>
    <w:p w:rsidR="00980D86" w:rsidRPr="00980D86" w:rsidRDefault="00980D86" w:rsidP="00980D86">
      <w:pPr>
        <w:suppressAutoHyphens/>
        <w:contextualSpacing/>
        <w:rPr>
          <w:rFonts w:eastAsia="SimSun"/>
          <w:kern w:val="2"/>
          <w:sz w:val="24"/>
          <w:szCs w:val="24"/>
          <w:lang w:eastAsia="hi-IN" w:bidi="hi-IN"/>
        </w:rPr>
      </w:pPr>
    </w:p>
    <w:p w:rsidR="00980D86" w:rsidRPr="00980D86" w:rsidRDefault="00980D86" w:rsidP="00980D86">
      <w:pPr>
        <w:suppressAutoHyphens/>
        <w:contextualSpacing/>
        <w:jc w:val="center"/>
        <w:rPr>
          <w:rFonts w:eastAsia="SimSun"/>
          <w:kern w:val="2"/>
          <w:sz w:val="24"/>
          <w:szCs w:val="24"/>
          <w:lang w:eastAsia="hi-IN" w:bidi="hi-IN"/>
        </w:rPr>
      </w:pPr>
    </w:p>
    <w:p w:rsidR="00980D86" w:rsidRDefault="00980D86" w:rsidP="00980D86">
      <w:pPr>
        <w:suppressAutoHyphens/>
        <w:contextualSpacing/>
        <w:jc w:val="center"/>
        <w:rPr>
          <w:rFonts w:eastAsia="SimSun"/>
          <w:kern w:val="2"/>
          <w:sz w:val="24"/>
          <w:szCs w:val="24"/>
          <w:lang w:eastAsia="hi-IN" w:bidi="hi-IN"/>
        </w:rPr>
      </w:pPr>
    </w:p>
    <w:p w:rsidR="00626959" w:rsidRDefault="00626959" w:rsidP="00980D86">
      <w:pPr>
        <w:suppressAutoHyphens/>
        <w:contextualSpacing/>
        <w:jc w:val="center"/>
        <w:rPr>
          <w:rFonts w:eastAsia="SimSun"/>
          <w:kern w:val="2"/>
          <w:sz w:val="24"/>
          <w:szCs w:val="24"/>
          <w:lang w:eastAsia="hi-IN" w:bidi="hi-IN"/>
        </w:rPr>
      </w:pPr>
    </w:p>
    <w:p w:rsidR="00626959" w:rsidRPr="00980D86" w:rsidRDefault="00626959" w:rsidP="00980D86">
      <w:pPr>
        <w:suppressAutoHyphens/>
        <w:contextualSpacing/>
        <w:jc w:val="center"/>
        <w:rPr>
          <w:rFonts w:eastAsia="SimSun"/>
          <w:kern w:val="2"/>
          <w:sz w:val="24"/>
          <w:szCs w:val="24"/>
          <w:lang w:eastAsia="hi-IN" w:bidi="hi-IN"/>
        </w:rPr>
      </w:pPr>
    </w:p>
    <w:p w:rsidR="00980D86" w:rsidRPr="00980D86" w:rsidRDefault="00980D86" w:rsidP="00980D86">
      <w:pPr>
        <w:suppressAutoHyphens/>
        <w:contextualSpacing/>
        <w:rPr>
          <w:rFonts w:eastAsia="SimSun"/>
          <w:kern w:val="2"/>
          <w:sz w:val="24"/>
          <w:szCs w:val="24"/>
          <w:lang w:eastAsia="hi-IN" w:bidi="hi-IN"/>
        </w:rPr>
      </w:pPr>
    </w:p>
    <w:p w:rsidR="00980D86" w:rsidRPr="00980D86" w:rsidRDefault="00980D86" w:rsidP="00980D86">
      <w:pPr>
        <w:suppressAutoHyphens/>
        <w:contextualSpacing/>
        <w:rPr>
          <w:sz w:val="24"/>
          <w:szCs w:val="24"/>
        </w:rPr>
      </w:pPr>
      <w:r w:rsidRPr="00980D86">
        <w:rPr>
          <w:rFonts w:eastAsia="SimSun"/>
          <w:kern w:val="2"/>
          <w:sz w:val="24"/>
          <w:szCs w:val="24"/>
          <w:lang w:eastAsia="hi-IN" w:bidi="hi-IN"/>
        </w:rPr>
        <w:t xml:space="preserve">                                                               </w:t>
      </w:r>
      <w:r w:rsidR="0029745B">
        <w:rPr>
          <w:sz w:val="24"/>
          <w:szCs w:val="24"/>
        </w:rPr>
        <w:t>Омск 202</w:t>
      </w:r>
      <w:r w:rsidR="008C1144">
        <w:rPr>
          <w:sz w:val="24"/>
          <w:szCs w:val="24"/>
        </w:rPr>
        <w:t>4</w:t>
      </w:r>
    </w:p>
    <w:p w:rsidR="00DF1076" w:rsidRPr="00980D86" w:rsidRDefault="007C277B" w:rsidP="003F1DDE">
      <w:pPr>
        <w:widowControl/>
        <w:autoSpaceDE/>
        <w:autoSpaceDN/>
        <w:adjustRightInd/>
        <w:spacing w:after="200" w:line="276" w:lineRule="auto"/>
        <w:jc w:val="center"/>
        <w:rPr>
          <w:b/>
          <w:sz w:val="24"/>
          <w:szCs w:val="24"/>
        </w:rPr>
      </w:pPr>
      <w:r w:rsidRPr="00980D86">
        <w:rPr>
          <w:sz w:val="24"/>
          <w:szCs w:val="24"/>
        </w:rPr>
        <w:br w:type="page"/>
      </w:r>
    </w:p>
    <w:p w:rsidR="00F9180F" w:rsidRPr="00626959" w:rsidRDefault="00F9180F" w:rsidP="00626959">
      <w:pPr>
        <w:widowControl/>
        <w:autoSpaceDE/>
        <w:autoSpaceDN/>
        <w:adjustRightInd/>
        <w:jc w:val="both"/>
        <w:rPr>
          <w:spacing w:val="-3"/>
          <w:sz w:val="28"/>
          <w:szCs w:val="28"/>
          <w:lang w:eastAsia="en-US"/>
        </w:rPr>
      </w:pPr>
      <w:r w:rsidRPr="00626959">
        <w:rPr>
          <w:spacing w:val="-3"/>
          <w:sz w:val="28"/>
          <w:szCs w:val="28"/>
          <w:lang w:eastAsia="en-US"/>
        </w:rPr>
        <w:t>Составитель:</w:t>
      </w:r>
    </w:p>
    <w:p w:rsidR="00F9180F" w:rsidRPr="00626959" w:rsidRDefault="00F9180F" w:rsidP="00626959">
      <w:pPr>
        <w:widowControl/>
        <w:autoSpaceDE/>
        <w:autoSpaceDN/>
        <w:adjustRightInd/>
        <w:jc w:val="both"/>
        <w:rPr>
          <w:spacing w:val="-3"/>
          <w:sz w:val="28"/>
          <w:szCs w:val="28"/>
          <w:lang w:eastAsia="en-US"/>
        </w:rPr>
      </w:pPr>
    </w:p>
    <w:p w:rsidR="00F9180F" w:rsidRPr="00626959" w:rsidRDefault="00F9180F" w:rsidP="00626959">
      <w:pPr>
        <w:widowControl/>
        <w:autoSpaceDE/>
        <w:autoSpaceDN/>
        <w:adjustRightInd/>
        <w:jc w:val="both"/>
        <w:rPr>
          <w:spacing w:val="-3"/>
          <w:sz w:val="28"/>
          <w:szCs w:val="28"/>
          <w:lang w:eastAsia="en-US"/>
        </w:rPr>
      </w:pPr>
      <w:r w:rsidRPr="00626959">
        <w:rPr>
          <w:spacing w:val="-3"/>
          <w:sz w:val="28"/>
          <w:szCs w:val="28"/>
          <w:lang w:eastAsia="en-US"/>
        </w:rPr>
        <w:t>к.</w:t>
      </w:r>
      <w:r w:rsidR="00626959" w:rsidRPr="00626959">
        <w:rPr>
          <w:spacing w:val="-3"/>
          <w:sz w:val="28"/>
          <w:szCs w:val="28"/>
          <w:lang w:eastAsia="en-US"/>
        </w:rPr>
        <w:t>э</w:t>
      </w:r>
      <w:r w:rsidRPr="00626959">
        <w:rPr>
          <w:spacing w:val="-3"/>
          <w:sz w:val="28"/>
          <w:szCs w:val="28"/>
          <w:lang w:eastAsia="en-US"/>
        </w:rPr>
        <w:t>.н., доцент _________________ /</w:t>
      </w:r>
      <w:r w:rsidR="00626959" w:rsidRPr="00626959">
        <w:rPr>
          <w:spacing w:val="-3"/>
          <w:sz w:val="28"/>
          <w:szCs w:val="28"/>
          <w:lang w:eastAsia="en-US"/>
        </w:rPr>
        <w:t>А</w:t>
      </w:r>
      <w:r w:rsidRPr="00626959">
        <w:rPr>
          <w:spacing w:val="-3"/>
          <w:sz w:val="28"/>
          <w:szCs w:val="28"/>
          <w:lang w:eastAsia="en-US"/>
        </w:rPr>
        <w:t>.</w:t>
      </w:r>
      <w:r w:rsidR="00626959" w:rsidRPr="00626959">
        <w:rPr>
          <w:spacing w:val="-3"/>
          <w:sz w:val="28"/>
          <w:szCs w:val="28"/>
          <w:lang w:eastAsia="en-US"/>
        </w:rPr>
        <w:t>И</w:t>
      </w:r>
      <w:r w:rsidRPr="00626959">
        <w:rPr>
          <w:spacing w:val="-3"/>
          <w:sz w:val="28"/>
          <w:szCs w:val="28"/>
          <w:lang w:eastAsia="en-US"/>
        </w:rPr>
        <w:t xml:space="preserve">. </w:t>
      </w:r>
      <w:r w:rsidR="00626959" w:rsidRPr="00626959">
        <w:rPr>
          <w:spacing w:val="-3"/>
          <w:sz w:val="28"/>
          <w:szCs w:val="28"/>
          <w:lang w:eastAsia="en-US"/>
        </w:rPr>
        <w:t>Ридченко</w:t>
      </w:r>
      <w:r w:rsidRPr="00626959">
        <w:rPr>
          <w:spacing w:val="-3"/>
          <w:sz w:val="28"/>
          <w:szCs w:val="28"/>
          <w:lang w:eastAsia="en-US"/>
        </w:rPr>
        <w:t>/</w:t>
      </w:r>
    </w:p>
    <w:p w:rsidR="00F9180F" w:rsidRPr="00626959" w:rsidRDefault="00F9180F" w:rsidP="00626959">
      <w:pPr>
        <w:widowControl/>
        <w:autoSpaceDE/>
        <w:autoSpaceDN/>
        <w:adjustRightInd/>
        <w:jc w:val="both"/>
        <w:rPr>
          <w:spacing w:val="-3"/>
          <w:sz w:val="28"/>
          <w:szCs w:val="28"/>
          <w:lang w:eastAsia="en-US"/>
        </w:rPr>
      </w:pPr>
    </w:p>
    <w:p w:rsidR="00626959" w:rsidRPr="00626959" w:rsidRDefault="00F9180F" w:rsidP="00626959">
      <w:pPr>
        <w:tabs>
          <w:tab w:val="left" w:pos="0"/>
        </w:tabs>
        <w:rPr>
          <w:sz w:val="28"/>
          <w:szCs w:val="28"/>
        </w:rPr>
      </w:pPr>
      <w:r w:rsidRPr="00626959">
        <w:rPr>
          <w:spacing w:val="-3"/>
          <w:sz w:val="28"/>
          <w:szCs w:val="28"/>
          <w:lang w:eastAsia="en-US"/>
        </w:rPr>
        <w:t xml:space="preserve">Рабочая программа дисциплины одобрена на заседании кафедры  </w:t>
      </w:r>
      <w:r w:rsidR="00626959" w:rsidRPr="00626959">
        <w:rPr>
          <w:sz w:val="28"/>
          <w:szCs w:val="28"/>
        </w:rPr>
        <w:t xml:space="preserve">экономики и управления </w:t>
      </w:r>
      <w:r w:rsidR="008C1144">
        <w:rPr>
          <w:sz w:val="28"/>
          <w:szCs w:val="28"/>
        </w:rPr>
        <w:t>персоналом</w:t>
      </w:r>
    </w:p>
    <w:p w:rsidR="00626959" w:rsidRPr="00626959" w:rsidRDefault="0029745B" w:rsidP="00626959">
      <w:pPr>
        <w:tabs>
          <w:tab w:val="left" w:pos="0"/>
          <w:tab w:val="left" w:pos="5446"/>
          <w:tab w:val="left" w:pos="6396"/>
        </w:tabs>
        <w:rPr>
          <w:sz w:val="28"/>
          <w:szCs w:val="28"/>
        </w:rPr>
      </w:pPr>
      <w:r>
        <w:rPr>
          <w:sz w:val="28"/>
          <w:szCs w:val="28"/>
        </w:rPr>
        <w:t>Протокол  № 8  от  «2</w:t>
      </w:r>
      <w:r w:rsidR="008C1144">
        <w:rPr>
          <w:sz w:val="28"/>
          <w:szCs w:val="28"/>
        </w:rPr>
        <w:t>2</w:t>
      </w:r>
      <w:r>
        <w:rPr>
          <w:sz w:val="28"/>
          <w:szCs w:val="28"/>
        </w:rPr>
        <w:t>»  марта  202</w:t>
      </w:r>
      <w:r w:rsidR="008C1144">
        <w:rPr>
          <w:sz w:val="28"/>
          <w:szCs w:val="28"/>
        </w:rPr>
        <w:t>4</w:t>
      </w:r>
      <w:r w:rsidR="00626959" w:rsidRPr="00626959">
        <w:rPr>
          <w:sz w:val="28"/>
          <w:szCs w:val="28"/>
        </w:rPr>
        <w:t xml:space="preserve"> г</w:t>
      </w:r>
      <w:r w:rsidR="00626959" w:rsidRPr="00626959">
        <w:rPr>
          <w:sz w:val="28"/>
          <w:szCs w:val="28"/>
        </w:rPr>
        <w:tab/>
      </w:r>
      <w:r w:rsidR="00626959" w:rsidRPr="00626959">
        <w:rPr>
          <w:sz w:val="28"/>
          <w:szCs w:val="28"/>
        </w:rPr>
        <w:tab/>
      </w:r>
      <w:r w:rsidR="00626959" w:rsidRPr="00626959">
        <w:rPr>
          <w:sz w:val="28"/>
          <w:szCs w:val="28"/>
        </w:rPr>
        <w:tab/>
      </w:r>
    </w:p>
    <w:p w:rsidR="00626959" w:rsidRDefault="00626959" w:rsidP="00626959">
      <w:pPr>
        <w:tabs>
          <w:tab w:val="left" w:pos="0"/>
        </w:tabs>
        <w:rPr>
          <w:sz w:val="28"/>
          <w:szCs w:val="28"/>
        </w:rPr>
      </w:pPr>
    </w:p>
    <w:p w:rsidR="00626959" w:rsidRPr="00626959" w:rsidRDefault="00626959" w:rsidP="00626959">
      <w:pPr>
        <w:tabs>
          <w:tab w:val="left" w:pos="0"/>
        </w:tabs>
        <w:rPr>
          <w:sz w:val="28"/>
          <w:szCs w:val="28"/>
        </w:rPr>
      </w:pPr>
      <w:r w:rsidRPr="00626959">
        <w:rPr>
          <w:sz w:val="28"/>
          <w:szCs w:val="28"/>
        </w:rPr>
        <w:t xml:space="preserve">Зав. кафедрой,  </w:t>
      </w:r>
      <w:r w:rsidR="008C1144">
        <w:rPr>
          <w:sz w:val="28"/>
          <w:szCs w:val="28"/>
        </w:rPr>
        <w:t>д.п.н., профессор</w:t>
      </w:r>
      <w:r w:rsidRPr="00626959">
        <w:rPr>
          <w:sz w:val="28"/>
          <w:szCs w:val="28"/>
        </w:rPr>
        <w:t xml:space="preserve">                                /</w:t>
      </w:r>
      <w:r w:rsidRPr="00626959">
        <w:rPr>
          <w:spacing w:val="-3"/>
          <w:sz w:val="28"/>
          <w:szCs w:val="28"/>
          <w:lang w:eastAsia="en-US"/>
        </w:rPr>
        <w:t xml:space="preserve"> </w:t>
      </w:r>
      <w:r w:rsidR="0029745B">
        <w:rPr>
          <w:spacing w:val="-3"/>
          <w:sz w:val="28"/>
          <w:szCs w:val="28"/>
          <w:lang w:eastAsia="en-US"/>
        </w:rPr>
        <w:t xml:space="preserve">О.В </w:t>
      </w:r>
      <w:r w:rsidR="008C1144">
        <w:rPr>
          <w:spacing w:val="-3"/>
          <w:sz w:val="28"/>
          <w:szCs w:val="28"/>
          <w:lang w:eastAsia="en-US"/>
        </w:rPr>
        <w:t>Волох</w:t>
      </w:r>
      <w:r w:rsidRPr="00626959">
        <w:rPr>
          <w:sz w:val="28"/>
          <w:szCs w:val="28"/>
        </w:rPr>
        <w:t xml:space="preserve">/ </w:t>
      </w:r>
    </w:p>
    <w:p w:rsidR="003F1DDE" w:rsidRPr="00980D86" w:rsidRDefault="000911D1" w:rsidP="00626959">
      <w:pPr>
        <w:widowControl/>
        <w:autoSpaceDE/>
        <w:autoSpaceDN/>
        <w:adjustRightInd/>
        <w:jc w:val="both"/>
        <w:rPr>
          <w:rFonts w:eastAsia="SimSun"/>
          <w:b/>
          <w:kern w:val="2"/>
          <w:sz w:val="24"/>
          <w:szCs w:val="24"/>
          <w:lang w:eastAsia="hi-IN" w:bidi="hi-IN"/>
        </w:rPr>
      </w:pPr>
      <w:r w:rsidRPr="00980D86">
        <w:rPr>
          <w:spacing w:val="-3"/>
          <w:sz w:val="24"/>
          <w:szCs w:val="24"/>
          <w:lang w:eastAsia="en-US"/>
        </w:rPr>
        <w:br w:type="page"/>
      </w:r>
      <w:r w:rsidR="003F1DDE" w:rsidRPr="00980D86">
        <w:rPr>
          <w:rFonts w:eastAsia="SimSun"/>
          <w:b/>
          <w:kern w:val="2"/>
          <w:sz w:val="24"/>
          <w:szCs w:val="24"/>
          <w:lang w:eastAsia="hi-IN" w:bidi="hi-IN"/>
        </w:rPr>
        <w:lastRenderedPageBreak/>
        <w:t>СОДЕРЖАНИЕ</w:t>
      </w:r>
    </w:p>
    <w:p w:rsidR="003F1DDE" w:rsidRPr="00980D86" w:rsidRDefault="003F1DDE" w:rsidP="003F1DD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1</w:t>
            </w:r>
          </w:p>
        </w:tc>
        <w:tc>
          <w:tcPr>
            <w:tcW w:w="8080" w:type="dxa"/>
            <w:hideMark/>
          </w:tcPr>
          <w:p w:rsidR="003F1DDE" w:rsidRPr="00980D86" w:rsidRDefault="003F1DDE" w:rsidP="001217E8">
            <w:pPr>
              <w:jc w:val="both"/>
              <w:rPr>
                <w:sz w:val="24"/>
                <w:szCs w:val="24"/>
              </w:rPr>
            </w:pPr>
            <w:r w:rsidRPr="00980D86">
              <w:rPr>
                <w:sz w:val="24"/>
                <w:szCs w:val="24"/>
              </w:rPr>
              <w:t>Наименование дисциплины</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2</w:t>
            </w:r>
          </w:p>
        </w:tc>
        <w:tc>
          <w:tcPr>
            <w:tcW w:w="8080" w:type="dxa"/>
            <w:hideMark/>
          </w:tcPr>
          <w:p w:rsidR="003F1DDE" w:rsidRPr="00980D86" w:rsidRDefault="003F1DDE" w:rsidP="001217E8">
            <w:pPr>
              <w:jc w:val="both"/>
              <w:rPr>
                <w:sz w:val="24"/>
                <w:szCs w:val="24"/>
              </w:rPr>
            </w:pPr>
            <w:r w:rsidRPr="00980D8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3</w:t>
            </w:r>
          </w:p>
        </w:tc>
        <w:tc>
          <w:tcPr>
            <w:tcW w:w="8080" w:type="dxa"/>
            <w:hideMark/>
          </w:tcPr>
          <w:p w:rsidR="003F1DDE" w:rsidRPr="00980D86" w:rsidRDefault="003F1DDE" w:rsidP="001217E8">
            <w:pPr>
              <w:jc w:val="both"/>
              <w:rPr>
                <w:sz w:val="24"/>
                <w:szCs w:val="24"/>
              </w:rPr>
            </w:pPr>
            <w:r w:rsidRPr="00980D86">
              <w:rPr>
                <w:sz w:val="24"/>
                <w:szCs w:val="24"/>
              </w:rPr>
              <w:t>Указание места дисциплины в структуре образовательной программы</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4</w:t>
            </w:r>
          </w:p>
        </w:tc>
        <w:tc>
          <w:tcPr>
            <w:tcW w:w="8080" w:type="dxa"/>
            <w:hideMark/>
          </w:tcPr>
          <w:p w:rsidR="003F1DDE" w:rsidRPr="00980D86" w:rsidRDefault="003F1DDE" w:rsidP="001217E8">
            <w:pPr>
              <w:jc w:val="both"/>
              <w:rPr>
                <w:spacing w:val="4"/>
                <w:sz w:val="24"/>
                <w:szCs w:val="24"/>
              </w:rPr>
            </w:pPr>
            <w:r w:rsidRPr="00980D8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5</w:t>
            </w:r>
          </w:p>
        </w:tc>
        <w:tc>
          <w:tcPr>
            <w:tcW w:w="8080" w:type="dxa"/>
            <w:hideMark/>
          </w:tcPr>
          <w:p w:rsidR="003F1DDE" w:rsidRPr="00980D86" w:rsidRDefault="003F1DDE" w:rsidP="001217E8">
            <w:pPr>
              <w:jc w:val="both"/>
              <w:rPr>
                <w:sz w:val="24"/>
                <w:szCs w:val="24"/>
              </w:rPr>
            </w:pPr>
            <w:r w:rsidRPr="00980D8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6</w:t>
            </w:r>
          </w:p>
        </w:tc>
        <w:tc>
          <w:tcPr>
            <w:tcW w:w="8080" w:type="dxa"/>
            <w:hideMark/>
          </w:tcPr>
          <w:p w:rsidR="003F1DDE" w:rsidRPr="00980D86" w:rsidRDefault="003F1DDE" w:rsidP="001217E8">
            <w:pPr>
              <w:jc w:val="both"/>
              <w:rPr>
                <w:sz w:val="24"/>
                <w:szCs w:val="24"/>
              </w:rPr>
            </w:pPr>
            <w:r w:rsidRPr="00980D86">
              <w:rPr>
                <w:sz w:val="24"/>
                <w:szCs w:val="24"/>
              </w:rPr>
              <w:t>Перечень учебно-методического обеспечения для самостоятельной работы обучающихся по дисциплине</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7</w:t>
            </w:r>
          </w:p>
        </w:tc>
        <w:tc>
          <w:tcPr>
            <w:tcW w:w="8080" w:type="dxa"/>
            <w:hideMark/>
          </w:tcPr>
          <w:p w:rsidR="003F1DDE" w:rsidRPr="00980D86" w:rsidRDefault="003F1DDE" w:rsidP="001217E8">
            <w:pPr>
              <w:jc w:val="both"/>
              <w:rPr>
                <w:sz w:val="24"/>
                <w:szCs w:val="24"/>
              </w:rPr>
            </w:pPr>
            <w:r w:rsidRPr="00980D86">
              <w:rPr>
                <w:sz w:val="24"/>
                <w:szCs w:val="24"/>
              </w:rPr>
              <w:t>Перечень основной и дополнительной учебной литературы, необходимой для освоения дисциплины</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8</w:t>
            </w:r>
          </w:p>
        </w:tc>
        <w:tc>
          <w:tcPr>
            <w:tcW w:w="8080" w:type="dxa"/>
            <w:hideMark/>
          </w:tcPr>
          <w:p w:rsidR="003F1DDE" w:rsidRPr="00980D86" w:rsidRDefault="003F1DDE" w:rsidP="001217E8">
            <w:pPr>
              <w:jc w:val="both"/>
              <w:rPr>
                <w:sz w:val="24"/>
                <w:szCs w:val="24"/>
              </w:rPr>
            </w:pPr>
            <w:r w:rsidRPr="00980D8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9</w:t>
            </w:r>
          </w:p>
        </w:tc>
        <w:tc>
          <w:tcPr>
            <w:tcW w:w="8080" w:type="dxa"/>
            <w:hideMark/>
          </w:tcPr>
          <w:p w:rsidR="003F1DDE" w:rsidRPr="00980D86" w:rsidRDefault="003F1DDE" w:rsidP="001217E8">
            <w:pPr>
              <w:jc w:val="both"/>
              <w:rPr>
                <w:sz w:val="24"/>
                <w:szCs w:val="24"/>
              </w:rPr>
            </w:pPr>
            <w:r w:rsidRPr="00980D86">
              <w:rPr>
                <w:sz w:val="24"/>
                <w:szCs w:val="24"/>
              </w:rPr>
              <w:t>Методические указания для обучающихся по освоению дисциплины</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10</w:t>
            </w:r>
          </w:p>
        </w:tc>
        <w:tc>
          <w:tcPr>
            <w:tcW w:w="8080" w:type="dxa"/>
            <w:hideMark/>
          </w:tcPr>
          <w:p w:rsidR="003F1DDE" w:rsidRPr="00980D86" w:rsidRDefault="003F1DDE" w:rsidP="001217E8">
            <w:pPr>
              <w:jc w:val="both"/>
              <w:rPr>
                <w:sz w:val="24"/>
                <w:szCs w:val="24"/>
              </w:rPr>
            </w:pPr>
            <w:r w:rsidRPr="00980D8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r w:rsidR="003F1DDE" w:rsidRPr="00980D86" w:rsidTr="001217E8">
        <w:tc>
          <w:tcPr>
            <w:tcW w:w="562" w:type="dxa"/>
            <w:hideMark/>
          </w:tcPr>
          <w:p w:rsidR="003F1DDE" w:rsidRPr="00980D86" w:rsidRDefault="003F1DDE" w:rsidP="001217E8">
            <w:pPr>
              <w:jc w:val="center"/>
              <w:rPr>
                <w:sz w:val="24"/>
                <w:szCs w:val="24"/>
              </w:rPr>
            </w:pPr>
            <w:r w:rsidRPr="00980D86">
              <w:rPr>
                <w:sz w:val="24"/>
                <w:szCs w:val="24"/>
              </w:rPr>
              <w:t>11</w:t>
            </w:r>
          </w:p>
        </w:tc>
        <w:tc>
          <w:tcPr>
            <w:tcW w:w="8080" w:type="dxa"/>
            <w:hideMark/>
          </w:tcPr>
          <w:p w:rsidR="003F1DDE" w:rsidRPr="00980D86" w:rsidRDefault="003F1DDE" w:rsidP="001217E8">
            <w:pPr>
              <w:jc w:val="both"/>
              <w:rPr>
                <w:sz w:val="24"/>
                <w:szCs w:val="24"/>
              </w:rPr>
            </w:pPr>
            <w:r w:rsidRPr="00980D8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F1DDE" w:rsidRPr="00980D86" w:rsidRDefault="003F1DDE" w:rsidP="001217E8">
            <w:pPr>
              <w:jc w:val="center"/>
              <w:rPr>
                <w:sz w:val="24"/>
                <w:szCs w:val="24"/>
              </w:rPr>
            </w:pPr>
          </w:p>
        </w:tc>
        <w:tc>
          <w:tcPr>
            <w:tcW w:w="703" w:type="dxa"/>
          </w:tcPr>
          <w:p w:rsidR="003F1DDE" w:rsidRPr="00980D86" w:rsidRDefault="003F1DDE" w:rsidP="001217E8">
            <w:pPr>
              <w:jc w:val="center"/>
              <w:rPr>
                <w:sz w:val="24"/>
                <w:szCs w:val="24"/>
              </w:rPr>
            </w:pPr>
          </w:p>
        </w:tc>
      </w:tr>
    </w:tbl>
    <w:p w:rsidR="003F1DDE" w:rsidRPr="00980D86" w:rsidRDefault="003F1DDE" w:rsidP="003F1DDE">
      <w:pPr>
        <w:spacing w:after="160" w:line="256" w:lineRule="auto"/>
        <w:rPr>
          <w:b/>
          <w:sz w:val="24"/>
          <w:szCs w:val="24"/>
        </w:rPr>
      </w:pPr>
    </w:p>
    <w:p w:rsidR="003F1DDE" w:rsidRPr="00626959" w:rsidRDefault="003F1DDE" w:rsidP="003F1DDE">
      <w:pPr>
        <w:spacing w:after="160" w:line="256" w:lineRule="auto"/>
        <w:rPr>
          <w:b/>
          <w:sz w:val="24"/>
          <w:szCs w:val="24"/>
        </w:rPr>
      </w:pPr>
      <w:r w:rsidRPr="00626959">
        <w:rPr>
          <w:b/>
          <w:sz w:val="24"/>
          <w:szCs w:val="24"/>
        </w:rPr>
        <w:br w:type="page"/>
      </w:r>
    </w:p>
    <w:p w:rsidR="002933E5" w:rsidRPr="00626959" w:rsidRDefault="002933E5" w:rsidP="00F9180F">
      <w:pPr>
        <w:widowControl/>
        <w:autoSpaceDE/>
        <w:autoSpaceDN/>
        <w:adjustRightInd/>
        <w:spacing w:line="276" w:lineRule="auto"/>
        <w:rPr>
          <w:spacing w:val="-3"/>
          <w:sz w:val="24"/>
          <w:szCs w:val="24"/>
          <w:lang w:eastAsia="en-US"/>
        </w:rPr>
      </w:pPr>
      <w:r w:rsidRPr="00626959">
        <w:rPr>
          <w:b/>
          <w:i/>
          <w:spacing w:val="-3"/>
          <w:sz w:val="24"/>
          <w:szCs w:val="24"/>
          <w:lang w:eastAsia="en-US"/>
        </w:rPr>
        <w:t xml:space="preserve">Рабочая программа дисциплины составлена </w:t>
      </w:r>
      <w:r w:rsidRPr="00626959">
        <w:rPr>
          <w:b/>
          <w:i/>
          <w:sz w:val="24"/>
          <w:szCs w:val="24"/>
          <w:lang w:eastAsia="en-US"/>
        </w:rPr>
        <w:t>в соответствии с:</w:t>
      </w:r>
    </w:p>
    <w:p w:rsidR="00980D86" w:rsidRPr="00626959" w:rsidRDefault="00980D86" w:rsidP="00980D86">
      <w:pPr>
        <w:widowControl/>
        <w:autoSpaceDE/>
        <w:autoSpaceDN/>
        <w:adjustRightInd/>
        <w:ind w:firstLine="709"/>
        <w:jc w:val="both"/>
        <w:rPr>
          <w:sz w:val="24"/>
          <w:szCs w:val="24"/>
          <w:lang w:eastAsia="en-US"/>
        </w:rPr>
      </w:pPr>
      <w:r w:rsidRPr="00626959">
        <w:rPr>
          <w:sz w:val="24"/>
          <w:szCs w:val="24"/>
          <w:lang w:eastAsia="en-US"/>
        </w:rPr>
        <w:t>- Федеральным законом Российской Федерации от 29.12.2012 № 273-ФЗ «Об образовании в Российской Федерации»;</w:t>
      </w:r>
    </w:p>
    <w:p w:rsidR="00980D86" w:rsidRPr="00626959" w:rsidRDefault="00980D86" w:rsidP="00980D86">
      <w:pPr>
        <w:ind w:firstLine="709"/>
        <w:jc w:val="both"/>
        <w:rPr>
          <w:sz w:val="24"/>
          <w:szCs w:val="24"/>
        </w:rPr>
      </w:pPr>
      <w:r w:rsidRPr="0062695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626959">
        <w:rPr>
          <w:bCs/>
          <w:sz w:val="24"/>
          <w:szCs w:val="24"/>
        </w:rPr>
        <w:t xml:space="preserve">12.11.2015 N 1334 </w:t>
      </w:r>
      <w:r w:rsidRPr="00626959">
        <w:rPr>
          <w:sz w:val="24"/>
          <w:szCs w:val="24"/>
        </w:rPr>
        <w:t xml:space="preserve">(зарегистрирован в Минюсте России </w:t>
      </w:r>
      <w:r w:rsidRPr="00626959">
        <w:rPr>
          <w:bCs/>
          <w:sz w:val="24"/>
          <w:szCs w:val="24"/>
        </w:rPr>
        <w:t>03.12.2015 N 39956</w:t>
      </w:r>
      <w:r w:rsidRPr="00626959">
        <w:rPr>
          <w:sz w:val="24"/>
          <w:szCs w:val="24"/>
        </w:rPr>
        <w:t xml:space="preserve">) (далее - ФГОС ВО, Федеральный государственный образовательный стандарт высшего образования); </w:t>
      </w:r>
    </w:p>
    <w:p w:rsidR="00626959" w:rsidRPr="00626959" w:rsidRDefault="00626959" w:rsidP="00626959">
      <w:pPr>
        <w:jc w:val="both"/>
        <w:rPr>
          <w:sz w:val="24"/>
          <w:szCs w:val="24"/>
        </w:rPr>
      </w:pPr>
      <w:r w:rsidRPr="0062695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6959" w:rsidRPr="00626959" w:rsidRDefault="00626959" w:rsidP="00626959">
      <w:pPr>
        <w:widowControl/>
        <w:autoSpaceDE/>
        <w:autoSpaceDN/>
        <w:adjustRightInd/>
        <w:ind w:firstLine="709"/>
        <w:jc w:val="both"/>
        <w:rPr>
          <w:sz w:val="24"/>
          <w:szCs w:val="24"/>
          <w:lang w:eastAsia="en-US"/>
        </w:rPr>
      </w:pPr>
      <w:r w:rsidRPr="00626959">
        <w:rPr>
          <w:sz w:val="24"/>
          <w:szCs w:val="24"/>
          <w:lang w:eastAsia="en-US"/>
        </w:rPr>
        <w:t>Рабочая программа дисциплины составлена в соответствии с локальными нормативными актами ЧУ ОО ВО «</w:t>
      </w:r>
      <w:r w:rsidRPr="00626959">
        <w:rPr>
          <w:b/>
          <w:sz w:val="24"/>
          <w:szCs w:val="24"/>
          <w:lang w:eastAsia="en-US"/>
        </w:rPr>
        <w:t>Омская гуманитарная академия</w:t>
      </w:r>
      <w:r w:rsidRPr="00626959">
        <w:rPr>
          <w:sz w:val="24"/>
          <w:szCs w:val="24"/>
          <w:lang w:eastAsia="en-US"/>
        </w:rPr>
        <w:t>» (</w:t>
      </w:r>
      <w:r w:rsidRPr="00626959">
        <w:rPr>
          <w:i/>
          <w:sz w:val="24"/>
          <w:szCs w:val="24"/>
          <w:lang w:eastAsia="en-US"/>
        </w:rPr>
        <w:t>далее – Академия; ОмГА</w:t>
      </w:r>
      <w:r w:rsidRPr="00626959">
        <w:rPr>
          <w:sz w:val="24"/>
          <w:szCs w:val="24"/>
          <w:lang w:eastAsia="en-US"/>
        </w:rPr>
        <w:t>):</w:t>
      </w:r>
    </w:p>
    <w:p w:rsidR="00626959" w:rsidRPr="00626959" w:rsidRDefault="00626959" w:rsidP="00626959">
      <w:pPr>
        <w:widowControl/>
        <w:autoSpaceDE/>
        <w:autoSpaceDN/>
        <w:adjustRightInd/>
        <w:ind w:firstLine="709"/>
        <w:jc w:val="both"/>
        <w:rPr>
          <w:sz w:val="24"/>
          <w:szCs w:val="24"/>
          <w:lang w:eastAsia="en-US"/>
        </w:rPr>
      </w:pPr>
      <w:r w:rsidRPr="0062695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959" w:rsidRPr="00626959" w:rsidRDefault="00626959" w:rsidP="00626959">
      <w:pPr>
        <w:widowControl/>
        <w:autoSpaceDE/>
        <w:autoSpaceDN/>
        <w:adjustRightInd/>
        <w:ind w:firstLine="709"/>
        <w:jc w:val="both"/>
        <w:rPr>
          <w:sz w:val="24"/>
          <w:szCs w:val="24"/>
          <w:lang w:eastAsia="en-US"/>
        </w:rPr>
      </w:pPr>
      <w:r w:rsidRPr="0062695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959" w:rsidRPr="00626959" w:rsidRDefault="00626959" w:rsidP="00626959">
      <w:pPr>
        <w:widowControl/>
        <w:autoSpaceDE/>
        <w:autoSpaceDN/>
        <w:adjustRightInd/>
        <w:ind w:firstLine="709"/>
        <w:jc w:val="both"/>
        <w:rPr>
          <w:sz w:val="24"/>
          <w:szCs w:val="24"/>
          <w:lang w:eastAsia="en-US"/>
        </w:rPr>
      </w:pPr>
      <w:r w:rsidRPr="0062695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6959" w:rsidRPr="00626959" w:rsidRDefault="00626959" w:rsidP="00626959">
      <w:pPr>
        <w:widowControl/>
        <w:autoSpaceDE/>
        <w:autoSpaceDN/>
        <w:adjustRightInd/>
        <w:ind w:firstLine="709"/>
        <w:jc w:val="both"/>
        <w:rPr>
          <w:sz w:val="24"/>
          <w:szCs w:val="24"/>
          <w:lang w:eastAsia="en-US"/>
        </w:rPr>
      </w:pPr>
      <w:r w:rsidRPr="0062695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959" w:rsidRPr="00626959" w:rsidRDefault="00626959" w:rsidP="00626959">
      <w:pPr>
        <w:widowControl/>
        <w:autoSpaceDE/>
        <w:autoSpaceDN/>
        <w:adjustRightInd/>
        <w:ind w:firstLine="709"/>
        <w:jc w:val="both"/>
        <w:rPr>
          <w:sz w:val="24"/>
          <w:szCs w:val="24"/>
          <w:lang w:eastAsia="en-US"/>
        </w:rPr>
      </w:pPr>
      <w:r w:rsidRPr="0062695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0D86" w:rsidRPr="00980D86" w:rsidRDefault="00980D86" w:rsidP="00980D86">
      <w:pPr>
        <w:snapToGrid w:val="0"/>
        <w:ind w:firstLine="709"/>
        <w:jc w:val="both"/>
        <w:rPr>
          <w:sz w:val="24"/>
          <w:szCs w:val="24"/>
          <w:lang w:eastAsia="en-US"/>
        </w:rPr>
      </w:pPr>
      <w:r w:rsidRPr="00980D8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29745B" w:rsidRPr="00371907">
        <w:rPr>
          <w:sz w:val="24"/>
          <w:szCs w:val="24"/>
        </w:rPr>
        <w:t>202</w:t>
      </w:r>
      <w:r w:rsidR="008C1144">
        <w:rPr>
          <w:sz w:val="24"/>
          <w:szCs w:val="24"/>
        </w:rPr>
        <w:t>4</w:t>
      </w:r>
      <w:r w:rsidR="0029745B" w:rsidRPr="00371907">
        <w:rPr>
          <w:sz w:val="24"/>
          <w:szCs w:val="24"/>
        </w:rPr>
        <w:t>/202</w:t>
      </w:r>
      <w:r w:rsidR="008C1144">
        <w:rPr>
          <w:sz w:val="24"/>
          <w:szCs w:val="24"/>
        </w:rPr>
        <w:t>5</w:t>
      </w:r>
      <w:r w:rsidR="0029745B" w:rsidRPr="00371907">
        <w:rPr>
          <w:sz w:val="24"/>
          <w:szCs w:val="24"/>
        </w:rPr>
        <w:t xml:space="preserve"> учебный год, утвержденным приказом ректора от </w:t>
      </w:r>
      <w:r w:rsidR="008C1144" w:rsidRPr="008D4506">
        <w:rPr>
          <w:color w:val="000000"/>
        </w:rPr>
        <w:t>25.03.2024 №34.</w:t>
      </w:r>
    </w:p>
    <w:p w:rsidR="00A76E53" w:rsidRPr="00AE63C5" w:rsidRDefault="00A76E53" w:rsidP="00F9180F">
      <w:pPr>
        <w:widowControl/>
        <w:autoSpaceDE/>
        <w:autoSpaceDN/>
        <w:adjustRightInd/>
        <w:ind w:firstLine="709"/>
        <w:jc w:val="both"/>
        <w:rPr>
          <w:b/>
          <w:sz w:val="24"/>
          <w:szCs w:val="24"/>
        </w:rPr>
      </w:pPr>
      <w:r w:rsidRPr="00AE63C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924F7" w:rsidRPr="00AE63C5">
        <w:rPr>
          <w:b/>
          <w:bCs/>
          <w:sz w:val="24"/>
          <w:szCs w:val="24"/>
        </w:rPr>
        <w:t>Б1.В.ДВ.02.0</w:t>
      </w:r>
      <w:r w:rsidR="00B019FF" w:rsidRPr="00AE63C5">
        <w:rPr>
          <w:b/>
          <w:bCs/>
          <w:sz w:val="24"/>
          <w:szCs w:val="24"/>
        </w:rPr>
        <w:t>2</w:t>
      </w:r>
      <w:r w:rsidR="00E924F7" w:rsidRPr="00AE63C5">
        <w:rPr>
          <w:b/>
          <w:bCs/>
          <w:sz w:val="24"/>
          <w:szCs w:val="24"/>
        </w:rPr>
        <w:t xml:space="preserve"> </w:t>
      </w:r>
      <w:r w:rsidR="009F4070" w:rsidRPr="00AE63C5">
        <w:rPr>
          <w:b/>
          <w:sz w:val="24"/>
          <w:szCs w:val="24"/>
        </w:rPr>
        <w:t>«</w:t>
      </w:r>
      <w:r w:rsidR="00B019FF" w:rsidRPr="00AE63C5">
        <w:rPr>
          <w:b/>
          <w:sz w:val="24"/>
          <w:szCs w:val="24"/>
        </w:rPr>
        <w:t>Управление поставками</w:t>
      </w:r>
      <w:r w:rsidRPr="00AE63C5">
        <w:rPr>
          <w:b/>
          <w:sz w:val="24"/>
          <w:szCs w:val="24"/>
        </w:rPr>
        <w:t>»  в тече</w:t>
      </w:r>
      <w:r w:rsidR="00980D86" w:rsidRPr="00AE63C5">
        <w:rPr>
          <w:b/>
          <w:sz w:val="24"/>
          <w:szCs w:val="24"/>
        </w:rPr>
        <w:t>ние 20</w:t>
      </w:r>
      <w:r w:rsidR="0029745B">
        <w:rPr>
          <w:b/>
          <w:sz w:val="24"/>
          <w:szCs w:val="24"/>
        </w:rPr>
        <w:t>2</w:t>
      </w:r>
      <w:r w:rsidR="008C1144">
        <w:rPr>
          <w:b/>
          <w:sz w:val="24"/>
          <w:szCs w:val="24"/>
        </w:rPr>
        <w:t>4</w:t>
      </w:r>
      <w:r w:rsidRPr="00AE63C5">
        <w:rPr>
          <w:b/>
          <w:sz w:val="24"/>
          <w:szCs w:val="24"/>
        </w:rPr>
        <w:t>/2</w:t>
      </w:r>
      <w:r w:rsidR="00980D86" w:rsidRPr="00AE63C5">
        <w:rPr>
          <w:b/>
          <w:sz w:val="24"/>
          <w:szCs w:val="24"/>
        </w:rPr>
        <w:t>0</w:t>
      </w:r>
      <w:r w:rsidR="0029745B">
        <w:rPr>
          <w:b/>
          <w:sz w:val="24"/>
          <w:szCs w:val="24"/>
        </w:rPr>
        <w:t>2</w:t>
      </w:r>
      <w:r w:rsidR="008C1144">
        <w:rPr>
          <w:b/>
          <w:sz w:val="24"/>
          <w:szCs w:val="24"/>
        </w:rPr>
        <w:t>5</w:t>
      </w:r>
      <w:r w:rsidRPr="00AE63C5">
        <w:rPr>
          <w:b/>
          <w:sz w:val="24"/>
          <w:szCs w:val="24"/>
        </w:rPr>
        <w:t xml:space="preserve"> учебного года:</w:t>
      </w:r>
    </w:p>
    <w:p w:rsidR="00A76E53" w:rsidRPr="00980D86" w:rsidRDefault="00980D86" w:rsidP="009F4070">
      <w:pPr>
        <w:ind w:firstLine="709"/>
        <w:jc w:val="both"/>
        <w:rPr>
          <w:sz w:val="24"/>
          <w:szCs w:val="24"/>
        </w:rPr>
      </w:pPr>
      <w:r w:rsidRPr="00980D86">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80D86">
        <w:rPr>
          <w:b/>
          <w:sz w:val="24"/>
          <w:szCs w:val="24"/>
        </w:rPr>
        <w:t>38.03.06 Торговое дело</w:t>
      </w:r>
      <w:r w:rsidRPr="00980D86">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980D86">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980D8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80D86">
        <w:rPr>
          <w:sz w:val="24"/>
          <w:szCs w:val="24"/>
        </w:rPr>
        <w:t>«</w:t>
      </w:r>
      <w:r w:rsidR="00B019FF" w:rsidRPr="00980D86">
        <w:rPr>
          <w:b/>
          <w:sz w:val="24"/>
          <w:szCs w:val="24"/>
        </w:rPr>
        <w:t>Управление поставками</w:t>
      </w:r>
      <w:r w:rsidR="00A76E53" w:rsidRPr="00980D86">
        <w:rPr>
          <w:sz w:val="24"/>
          <w:szCs w:val="24"/>
        </w:rPr>
        <w:t>» в тече</w:t>
      </w:r>
      <w:r w:rsidRPr="00980D86">
        <w:rPr>
          <w:sz w:val="24"/>
          <w:szCs w:val="24"/>
        </w:rPr>
        <w:t>ние 20</w:t>
      </w:r>
      <w:r w:rsidR="0029745B">
        <w:rPr>
          <w:sz w:val="24"/>
          <w:szCs w:val="24"/>
        </w:rPr>
        <w:t>23</w:t>
      </w:r>
      <w:r w:rsidRPr="00980D86">
        <w:rPr>
          <w:sz w:val="24"/>
          <w:szCs w:val="24"/>
        </w:rPr>
        <w:t>/20</w:t>
      </w:r>
      <w:r w:rsidR="0029745B">
        <w:rPr>
          <w:sz w:val="24"/>
          <w:szCs w:val="24"/>
        </w:rPr>
        <w:t>24</w:t>
      </w:r>
      <w:r w:rsidR="00A76E53" w:rsidRPr="00980D86">
        <w:rPr>
          <w:sz w:val="24"/>
          <w:szCs w:val="24"/>
        </w:rPr>
        <w:t xml:space="preserve"> учебного года.</w:t>
      </w:r>
    </w:p>
    <w:p w:rsidR="002933E5" w:rsidRPr="00980D86" w:rsidRDefault="002933E5" w:rsidP="009F4070">
      <w:pPr>
        <w:suppressAutoHyphens/>
        <w:jc w:val="both"/>
        <w:rPr>
          <w:sz w:val="24"/>
          <w:szCs w:val="24"/>
        </w:rPr>
      </w:pPr>
    </w:p>
    <w:p w:rsidR="00BB70FB" w:rsidRPr="00980D86"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80D86">
        <w:rPr>
          <w:rFonts w:ascii="Times New Roman" w:hAnsi="Times New Roman"/>
          <w:b/>
          <w:sz w:val="24"/>
          <w:szCs w:val="24"/>
        </w:rPr>
        <w:t>Наименование дисциплины:</w:t>
      </w:r>
      <w:r w:rsidR="00857FC8" w:rsidRPr="00980D86">
        <w:rPr>
          <w:rFonts w:ascii="Times New Roman" w:hAnsi="Times New Roman"/>
          <w:b/>
          <w:sz w:val="24"/>
          <w:szCs w:val="24"/>
        </w:rPr>
        <w:t xml:space="preserve"> </w:t>
      </w:r>
      <w:r w:rsidR="00E924F7" w:rsidRPr="00980D86">
        <w:rPr>
          <w:rFonts w:ascii="Times New Roman" w:hAnsi="Times New Roman"/>
          <w:b/>
          <w:sz w:val="24"/>
          <w:szCs w:val="24"/>
        </w:rPr>
        <w:t>Б1.В.ДВ.02.0</w:t>
      </w:r>
      <w:r w:rsidR="00B019FF" w:rsidRPr="00980D86">
        <w:rPr>
          <w:rFonts w:ascii="Times New Roman" w:hAnsi="Times New Roman"/>
          <w:b/>
          <w:sz w:val="24"/>
          <w:szCs w:val="24"/>
        </w:rPr>
        <w:t>2</w:t>
      </w:r>
      <w:r w:rsidR="00E924F7" w:rsidRPr="00980D86">
        <w:rPr>
          <w:rFonts w:ascii="Times New Roman" w:hAnsi="Times New Roman"/>
          <w:b/>
          <w:sz w:val="24"/>
          <w:szCs w:val="24"/>
        </w:rPr>
        <w:t xml:space="preserve"> </w:t>
      </w:r>
      <w:r w:rsidRPr="00980D86">
        <w:rPr>
          <w:rFonts w:ascii="Times New Roman" w:hAnsi="Times New Roman"/>
          <w:b/>
          <w:sz w:val="24"/>
          <w:szCs w:val="24"/>
        </w:rPr>
        <w:t>«</w:t>
      </w:r>
      <w:r w:rsidR="00B019FF" w:rsidRPr="00980D86">
        <w:rPr>
          <w:rFonts w:ascii="Times New Roman" w:hAnsi="Times New Roman"/>
          <w:b/>
          <w:sz w:val="24"/>
          <w:szCs w:val="24"/>
        </w:rPr>
        <w:t>Управление поставками</w:t>
      </w:r>
      <w:r w:rsidRPr="00980D86">
        <w:rPr>
          <w:rFonts w:ascii="Times New Roman" w:hAnsi="Times New Roman"/>
          <w:b/>
          <w:sz w:val="24"/>
          <w:szCs w:val="24"/>
        </w:rPr>
        <w:t>»</w:t>
      </w:r>
    </w:p>
    <w:p w:rsidR="00BB70FB" w:rsidRPr="00980D86" w:rsidRDefault="00BB70FB" w:rsidP="00A76E53">
      <w:pPr>
        <w:pStyle w:val="a4"/>
        <w:spacing w:after="0" w:line="240" w:lineRule="auto"/>
        <w:ind w:left="0" w:firstLine="709"/>
        <w:jc w:val="both"/>
        <w:rPr>
          <w:rFonts w:ascii="Times New Roman" w:hAnsi="Times New Roman"/>
          <w:sz w:val="24"/>
          <w:szCs w:val="24"/>
        </w:rPr>
      </w:pPr>
    </w:p>
    <w:p w:rsidR="007F4B97" w:rsidRPr="00980D86"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80D8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80D86" w:rsidRDefault="002B6C87" w:rsidP="00A76E53">
      <w:pPr>
        <w:widowControl/>
        <w:tabs>
          <w:tab w:val="left" w:pos="708"/>
        </w:tabs>
        <w:autoSpaceDE/>
        <w:adjustRightInd/>
        <w:ind w:firstLine="709"/>
        <w:jc w:val="both"/>
        <w:rPr>
          <w:rFonts w:eastAsia="Calibri"/>
          <w:sz w:val="24"/>
          <w:szCs w:val="24"/>
          <w:lang w:eastAsia="en-US"/>
        </w:rPr>
      </w:pPr>
      <w:r w:rsidRPr="00980D8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980D86">
        <w:rPr>
          <w:rFonts w:eastAsia="Calibri"/>
          <w:sz w:val="24"/>
          <w:szCs w:val="24"/>
          <w:lang w:eastAsia="en-US"/>
        </w:rPr>
        <w:t>38.03.06 Торговое дело</w:t>
      </w:r>
      <w:r w:rsidRPr="00980D86">
        <w:rPr>
          <w:rFonts w:eastAsia="Calibri"/>
          <w:sz w:val="24"/>
          <w:szCs w:val="24"/>
          <w:lang w:eastAsia="en-US"/>
        </w:rPr>
        <w:t xml:space="preserve"> (уровень бакалавриата), утвержденного Приказом Минобрнауки России от </w:t>
      </w:r>
      <w:r w:rsidR="00ED4602" w:rsidRPr="00980D86">
        <w:rPr>
          <w:bCs/>
          <w:sz w:val="24"/>
          <w:szCs w:val="24"/>
        </w:rPr>
        <w:t>12 ноября 2015 г. N 1334</w:t>
      </w:r>
      <w:r w:rsidR="00ED4602" w:rsidRPr="00980D86">
        <w:rPr>
          <w:rFonts w:eastAsia="Calibri"/>
          <w:sz w:val="24"/>
          <w:szCs w:val="24"/>
          <w:lang w:eastAsia="en-US"/>
        </w:rPr>
        <w:t xml:space="preserve"> </w:t>
      </w:r>
      <w:r w:rsidRPr="00980D86">
        <w:rPr>
          <w:rFonts w:eastAsia="Calibri"/>
          <w:sz w:val="24"/>
          <w:szCs w:val="24"/>
          <w:lang w:eastAsia="en-US"/>
        </w:rPr>
        <w:t xml:space="preserve">(зарегистрирован в Минюсте России </w:t>
      </w:r>
      <w:r w:rsidR="00ED4602" w:rsidRPr="00980D86">
        <w:rPr>
          <w:sz w:val="24"/>
          <w:szCs w:val="24"/>
        </w:rPr>
        <w:t>03.12.2015 N 39956</w:t>
      </w:r>
      <w:r w:rsidRPr="00980D86">
        <w:rPr>
          <w:rFonts w:eastAsia="Calibri"/>
          <w:sz w:val="24"/>
          <w:szCs w:val="24"/>
          <w:lang w:eastAsia="en-US"/>
        </w:rPr>
        <w:t>), при разработке основной профессиональной образовательной программы (</w:t>
      </w:r>
      <w:r w:rsidRPr="00980D86">
        <w:rPr>
          <w:rFonts w:eastAsia="Calibri"/>
          <w:i/>
          <w:sz w:val="24"/>
          <w:szCs w:val="24"/>
          <w:lang w:eastAsia="en-US"/>
        </w:rPr>
        <w:t>далее - ОПОП</w:t>
      </w:r>
      <w:r w:rsidRPr="00980D86">
        <w:rPr>
          <w:rFonts w:eastAsia="Calibri"/>
          <w:sz w:val="24"/>
          <w:szCs w:val="24"/>
          <w:lang w:eastAsia="en-US"/>
        </w:rPr>
        <w:t xml:space="preserve">) </w:t>
      </w:r>
      <w:r w:rsidR="0033546E" w:rsidRPr="00980D86">
        <w:rPr>
          <w:rFonts w:eastAsia="Calibri"/>
          <w:sz w:val="24"/>
          <w:szCs w:val="24"/>
          <w:lang w:eastAsia="en-US"/>
        </w:rPr>
        <w:t>бакалавриата определены возможности Академии в формировании компетенций выпускников.</w:t>
      </w:r>
    </w:p>
    <w:p w:rsidR="00BB6C9A" w:rsidRPr="00980D86" w:rsidRDefault="0033546E" w:rsidP="00A76E53">
      <w:pPr>
        <w:widowControl/>
        <w:tabs>
          <w:tab w:val="left" w:pos="708"/>
        </w:tabs>
        <w:autoSpaceDE/>
        <w:adjustRightInd/>
        <w:ind w:firstLine="709"/>
        <w:jc w:val="both"/>
        <w:rPr>
          <w:rFonts w:eastAsia="Calibri"/>
          <w:sz w:val="24"/>
          <w:szCs w:val="24"/>
          <w:lang w:eastAsia="en-US"/>
        </w:rPr>
      </w:pPr>
      <w:r w:rsidRPr="00980D86">
        <w:rPr>
          <w:rFonts w:eastAsia="Calibri"/>
          <w:sz w:val="24"/>
          <w:szCs w:val="24"/>
          <w:lang w:eastAsia="en-US"/>
        </w:rPr>
        <w:tab/>
      </w:r>
    </w:p>
    <w:p w:rsidR="007F4B97" w:rsidRPr="00980D86" w:rsidRDefault="0033546E" w:rsidP="00A76E53">
      <w:pPr>
        <w:widowControl/>
        <w:tabs>
          <w:tab w:val="left" w:pos="708"/>
        </w:tabs>
        <w:autoSpaceDE/>
        <w:adjustRightInd/>
        <w:ind w:firstLine="709"/>
        <w:jc w:val="both"/>
        <w:rPr>
          <w:rFonts w:eastAsia="Calibri"/>
          <w:sz w:val="24"/>
          <w:szCs w:val="24"/>
          <w:lang w:eastAsia="en-US"/>
        </w:rPr>
      </w:pPr>
      <w:r w:rsidRPr="00980D86">
        <w:rPr>
          <w:rFonts w:eastAsia="Calibri"/>
          <w:sz w:val="24"/>
          <w:szCs w:val="24"/>
          <w:lang w:eastAsia="en-US"/>
        </w:rPr>
        <w:t xml:space="preserve">Процесс изучения дисциплины </w:t>
      </w:r>
      <w:r w:rsidR="00BB6C9A" w:rsidRPr="00980D86">
        <w:rPr>
          <w:rFonts w:eastAsia="Calibri"/>
          <w:b/>
          <w:sz w:val="24"/>
          <w:szCs w:val="24"/>
          <w:lang w:eastAsia="en-US"/>
        </w:rPr>
        <w:t>«</w:t>
      </w:r>
      <w:r w:rsidR="00B019FF" w:rsidRPr="00980D86">
        <w:rPr>
          <w:rFonts w:eastAsia="Calibri"/>
          <w:b/>
          <w:sz w:val="24"/>
          <w:szCs w:val="24"/>
          <w:lang w:eastAsia="en-US"/>
        </w:rPr>
        <w:t>Управление поставками</w:t>
      </w:r>
      <w:r w:rsidR="00BB6C9A" w:rsidRPr="00980D86">
        <w:rPr>
          <w:rFonts w:eastAsia="Calibri"/>
          <w:sz w:val="24"/>
          <w:szCs w:val="24"/>
          <w:lang w:eastAsia="en-US"/>
        </w:rPr>
        <w:t xml:space="preserve">» </w:t>
      </w:r>
      <w:r w:rsidRPr="00980D86">
        <w:rPr>
          <w:rFonts w:eastAsia="Calibri"/>
          <w:sz w:val="24"/>
          <w:szCs w:val="24"/>
          <w:lang w:eastAsia="en-US"/>
        </w:rPr>
        <w:t xml:space="preserve">направлен на формирование следующих компетенций: </w:t>
      </w:r>
      <w:r w:rsidR="002B6C87" w:rsidRPr="00980D8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921D9" w:rsidRPr="00980D86" w:rsidTr="006F1915">
        <w:tc>
          <w:tcPr>
            <w:tcW w:w="3049"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 xml:space="preserve">Результаты освоения ОПОП (содержание </w:t>
            </w:r>
          </w:p>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компетенции)</w:t>
            </w:r>
          </w:p>
        </w:tc>
        <w:tc>
          <w:tcPr>
            <w:tcW w:w="1595"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 xml:space="preserve">Код </w:t>
            </w:r>
          </w:p>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компетенции</w:t>
            </w:r>
          </w:p>
        </w:tc>
        <w:tc>
          <w:tcPr>
            <w:tcW w:w="4927"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 xml:space="preserve">Перечень планируемых результатов </w:t>
            </w:r>
          </w:p>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обучения по дисциплине</w:t>
            </w:r>
          </w:p>
        </w:tc>
      </w:tr>
      <w:tr w:rsidR="001921D9" w:rsidRPr="00980D86" w:rsidTr="006F1915">
        <w:tc>
          <w:tcPr>
            <w:tcW w:w="3049"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tc>
        <w:tc>
          <w:tcPr>
            <w:tcW w:w="1595" w:type="dxa"/>
            <w:vAlign w:val="center"/>
          </w:tcPr>
          <w:p w:rsidR="001921D9" w:rsidRPr="00980D86" w:rsidRDefault="001921D9" w:rsidP="006F1915">
            <w:pPr>
              <w:widowControl/>
              <w:tabs>
                <w:tab w:val="left" w:pos="708"/>
              </w:tabs>
              <w:autoSpaceDE/>
              <w:adjustRightInd/>
              <w:jc w:val="center"/>
              <w:rPr>
                <w:sz w:val="24"/>
                <w:szCs w:val="24"/>
              </w:rPr>
            </w:pPr>
            <w:r w:rsidRPr="00980D86">
              <w:rPr>
                <w:sz w:val="24"/>
                <w:szCs w:val="24"/>
              </w:rPr>
              <w:t>ПК-1</w:t>
            </w:r>
          </w:p>
        </w:tc>
        <w:tc>
          <w:tcPr>
            <w:tcW w:w="4927" w:type="dxa"/>
            <w:vAlign w:val="center"/>
          </w:tcPr>
          <w:p w:rsidR="001921D9" w:rsidRPr="00980D86" w:rsidRDefault="001921D9" w:rsidP="006F1915">
            <w:pPr>
              <w:tabs>
                <w:tab w:val="left" w:pos="176"/>
              </w:tabs>
              <w:rPr>
                <w:rFonts w:eastAsia="Calibri"/>
                <w:i/>
                <w:sz w:val="24"/>
                <w:szCs w:val="24"/>
              </w:rPr>
            </w:pPr>
            <w:r w:rsidRPr="00980D86">
              <w:rPr>
                <w:rFonts w:eastAsia="Calibri"/>
                <w:i/>
                <w:sz w:val="24"/>
                <w:szCs w:val="24"/>
              </w:rPr>
              <w:t>Знать:</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основы качественной оценки товаров и услуг</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технологию приемки товаров по количеству и качеству</w:t>
            </w:r>
          </w:p>
          <w:p w:rsidR="001921D9" w:rsidRPr="00980D86" w:rsidRDefault="001921D9" w:rsidP="006F1915">
            <w:pPr>
              <w:tabs>
                <w:tab w:val="left" w:pos="176"/>
              </w:tabs>
              <w:rPr>
                <w:rFonts w:eastAsia="Calibri"/>
                <w:i/>
                <w:sz w:val="24"/>
                <w:szCs w:val="24"/>
              </w:rPr>
            </w:pPr>
            <w:r w:rsidRPr="00980D86">
              <w:rPr>
                <w:rFonts w:eastAsia="Calibri"/>
                <w:i/>
                <w:sz w:val="24"/>
                <w:szCs w:val="24"/>
              </w:rPr>
              <w:t>Уметь:</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 xml:space="preserve"> управлять ассортиментом и качеством товаров и услуг</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диагностировать дефекты, обеспечивать необходимый уровень качества товаров</w:t>
            </w:r>
          </w:p>
          <w:p w:rsidR="001921D9" w:rsidRPr="00980D86" w:rsidRDefault="001921D9" w:rsidP="006F1915">
            <w:pPr>
              <w:tabs>
                <w:tab w:val="left" w:pos="176"/>
              </w:tabs>
              <w:rPr>
                <w:rFonts w:eastAsia="Calibri"/>
                <w:i/>
                <w:sz w:val="24"/>
                <w:szCs w:val="24"/>
              </w:rPr>
            </w:pPr>
            <w:r w:rsidRPr="00980D86">
              <w:rPr>
                <w:rFonts w:eastAsia="Calibri"/>
                <w:i/>
                <w:sz w:val="24"/>
                <w:szCs w:val="24"/>
              </w:rPr>
              <w:t>Владеть:</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навыками оценки качества товаров и услуг</w:t>
            </w:r>
          </w:p>
          <w:p w:rsidR="001921D9" w:rsidRPr="00980D86" w:rsidRDefault="001921D9" w:rsidP="001921D9">
            <w:pPr>
              <w:widowControl/>
              <w:numPr>
                <w:ilvl w:val="0"/>
                <w:numId w:val="13"/>
              </w:numPr>
              <w:tabs>
                <w:tab w:val="left" w:pos="176"/>
              </w:tabs>
              <w:autoSpaceDE/>
              <w:adjustRightInd/>
              <w:rPr>
                <w:rFonts w:eastAsia="Calibri"/>
                <w:i/>
                <w:sz w:val="24"/>
                <w:szCs w:val="24"/>
                <w:lang w:eastAsia="en-US"/>
              </w:rPr>
            </w:pPr>
            <w:r w:rsidRPr="00980D86">
              <w:rPr>
                <w:rFonts w:eastAsia="Calibri"/>
                <w:sz w:val="24"/>
                <w:szCs w:val="24"/>
                <w:lang w:eastAsia="en-US"/>
              </w:rPr>
              <w:t>способами управления ассортиментом товаров и услуг</w:t>
            </w:r>
          </w:p>
        </w:tc>
      </w:tr>
      <w:tr w:rsidR="001921D9" w:rsidRPr="00980D86" w:rsidTr="006F1915">
        <w:tc>
          <w:tcPr>
            <w:tcW w:w="3049"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w:t>
            </w:r>
            <w:r w:rsidRPr="00980D86">
              <w:rPr>
                <w:rFonts w:eastAsia="Calibri"/>
                <w:sz w:val="24"/>
                <w:szCs w:val="24"/>
                <w:lang w:eastAsia="en-US"/>
              </w:rPr>
              <w:lastRenderedPageBreak/>
              <w:t>нимизировать затраты материальных и трудовых ресурсов, а также учитывать и списывать потери</w:t>
            </w:r>
          </w:p>
        </w:tc>
        <w:tc>
          <w:tcPr>
            <w:tcW w:w="1595"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sz w:val="24"/>
                <w:szCs w:val="24"/>
              </w:rPr>
              <w:lastRenderedPageBreak/>
              <w:t>ПК-2</w:t>
            </w:r>
          </w:p>
        </w:tc>
        <w:tc>
          <w:tcPr>
            <w:tcW w:w="4927" w:type="dxa"/>
            <w:vAlign w:val="center"/>
          </w:tcPr>
          <w:p w:rsidR="001921D9" w:rsidRPr="00980D86" w:rsidRDefault="001921D9" w:rsidP="006F1915">
            <w:pPr>
              <w:tabs>
                <w:tab w:val="left" w:pos="708"/>
              </w:tabs>
              <w:rPr>
                <w:rFonts w:eastAsia="Calibri"/>
                <w:i/>
                <w:sz w:val="24"/>
                <w:szCs w:val="24"/>
              </w:rPr>
            </w:pPr>
            <w:r w:rsidRPr="00980D86">
              <w:rPr>
                <w:rFonts w:eastAsia="Calibri"/>
                <w:i/>
                <w:sz w:val="24"/>
                <w:szCs w:val="24"/>
              </w:rPr>
              <w:t xml:space="preserve">Знать: </w:t>
            </w:r>
          </w:p>
          <w:p w:rsidR="001921D9" w:rsidRPr="00980D86" w:rsidRDefault="001921D9" w:rsidP="001921D9">
            <w:pPr>
              <w:widowControl/>
              <w:numPr>
                <w:ilvl w:val="0"/>
                <w:numId w:val="13"/>
              </w:numPr>
              <w:tabs>
                <w:tab w:val="left" w:pos="459"/>
              </w:tabs>
              <w:autoSpaceDE/>
              <w:adjustRightInd/>
              <w:rPr>
                <w:rFonts w:eastAsia="Calibri"/>
                <w:sz w:val="24"/>
                <w:szCs w:val="24"/>
                <w:lang w:eastAsia="en-US"/>
              </w:rPr>
            </w:pPr>
            <w:r w:rsidRPr="00980D86">
              <w:rPr>
                <w:rFonts w:eastAsia="Calibri"/>
                <w:sz w:val="24"/>
                <w:szCs w:val="24"/>
                <w:lang w:eastAsia="en-US"/>
              </w:rPr>
              <w:t xml:space="preserve">особенности  организации  и  управления  поставками  и  сбытом для  решения  профессиональных задач;  </w:t>
            </w:r>
          </w:p>
          <w:p w:rsidR="001921D9" w:rsidRPr="00980D86" w:rsidRDefault="001921D9" w:rsidP="001921D9">
            <w:pPr>
              <w:widowControl/>
              <w:numPr>
                <w:ilvl w:val="0"/>
                <w:numId w:val="13"/>
              </w:numPr>
              <w:tabs>
                <w:tab w:val="left" w:pos="459"/>
              </w:tabs>
              <w:autoSpaceDE/>
              <w:adjustRightInd/>
              <w:rPr>
                <w:rFonts w:eastAsia="Calibri"/>
                <w:sz w:val="24"/>
                <w:szCs w:val="24"/>
                <w:lang w:eastAsia="en-US"/>
              </w:rPr>
            </w:pPr>
            <w:r w:rsidRPr="00980D86">
              <w:rPr>
                <w:rFonts w:eastAsia="Calibri"/>
                <w:sz w:val="24"/>
                <w:szCs w:val="24"/>
                <w:lang w:eastAsia="en-US"/>
              </w:rPr>
              <w:t xml:space="preserve">организацию процесса закупки товаров на отраслевом рынке; составляющие  системы  товародвижения  на  </w:t>
            </w:r>
            <w:r w:rsidRPr="00980D86">
              <w:rPr>
                <w:rFonts w:eastAsia="Calibri"/>
                <w:sz w:val="24"/>
                <w:szCs w:val="24"/>
                <w:lang w:eastAsia="en-US"/>
              </w:rPr>
              <w:lastRenderedPageBreak/>
              <w:t xml:space="preserve">рынке,  их  сущность,  условия,  особенности организации, функционирования и пути минимизации издержек;  </w:t>
            </w:r>
          </w:p>
          <w:p w:rsidR="001921D9" w:rsidRPr="00980D86" w:rsidRDefault="001921D9" w:rsidP="006F1915">
            <w:pPr>
              <w:tabs>
                <w:tab w:val="left" w:pos="459"/>
              </w:tabs>
              <w:rPr>
                <w:rFonts w:eastAsia="Calibri"/>
                <w:i/>
                <w:sz w:val="24"/>
                <w:szCs w:val="24"/>
              </w:rPr>
            </w:pPr>
            <w:r w:rsidRPr="00980D86">
              <w:rPr>
                <w:rFonts w:eastAsia="Calibri"/>
                <w:i/>
                <w:sz w:val="24"/>
                <w:szCs w:val="24"/>
              </w:rPr>
              <w:t xml:space="preserve">Уметь: </w:t>
            </w:r>
          </w:p>
          <w:p w:rsidR="001921D9" w:rsidRPr="00980D86" w:rsidRDefault="001921D9" w:rsidP="001921D9">
            <w:pPr>
              <w:widowControl/>
              <w:numPr>
                <w:ilvl w:val="0"/>
                <w:numId w:val="13"/>
              </w:numPr>
              <w:tabs>
                <w:tab w:val="left" w:pos="459"/>
              </w:tabs>
              <w:autoSpaceDE/>
              <w:adjustRightInd/>
              <w:rPr>
                <w:rFonts w:eastAsia="Calibri"/>
                <w:sz w:val="24"/>
                <w:szCs w:val="24"/>
                <w:lang w:eastAsia="en-US"/>
              </w:rPr>
            </w:pPr>
            <w:r w:rsidRPr="00980D86">
              <w:rPr>
                <w:rFonts w:eastAsia="Calibri"/>
                <w:sz w:val="24"/>
                <w:szCs w:val="24"/>
                <w:lang w:eastAsia="en-US"/>
              </w:rPr>
              <w:t xml:space="preserve">управлять торгово-технологическими процессами на предприятии; </w:t>
            </w:r>
          </w:p>
          <w:p w:rsidR="001921D9" w:rsidRPr="00980D86" w:rsidRDefault="001921D9" w:rsidP="001921D9">
            <w:pPr>
              <w:widowControl/>
              <w:numPr>
                <w:ilvl w:val="0"/>
                <w:numId w:val="13"/>
              </w:numPr>
              <w:tabs>
                <w:tab w:val="left" w:pos="459"/>
              </w:tabs>
              <w:autoSpaceDE/>
              <w:adjustRightInd/>
              <w:rPr>
                <w:rFonts w:eastAsia="Calibri"/>
                <w:i/>
                <w:sz w:val="24"/>
                <w:szCs w:val="24"/>
                <w:lang w:eastAsia="en-US"/>
              </w:rPr>
            </w:pPr>
            <w:r w:rsidRPr="00980D86">
              <w:rPr>
                <w:rFonts w:eastAsia="Calibri"/>
                <w:sz w:val="24"/>
                <w:szCs w:val="24"/>
                <w:lang w:eastAsia="en-US"/>
              </w:rPr>
              <w:t>регулировать процессы хранения</w:t>
            </w:r>
          </w:p>
          <w:p w:rsidR="001921D9" w:rsidRPr="00980D86" w:rsidRDefault="001921D9" w:rsidP="006F1915">
            <w:pPr>
              <w:tabs>
                <w:tab w:val="left" w:pos="459"/>
              </w:tabs>
              <w:rPr>
                <w:rFonts w:eastAsia="Calibri"/>
                <w:i/>
                <w:sz w:val="24"/>
                <w:szCs w:val="24"/>
              </w:rPr>
            </w:pPr>
            <w:r w:rsidRPr="00980D86">
              <w:rPr>
                <w:rFonts w:eastAsia="Calibri"/>
                <w:i/>
                <w:sz w:val="24"/>
                <w:szCs w:val="24"/>
              </w:rPr>
              <w:t xml:space="preserve">Владеть: </w:t>
            </w:r>
          </w:p>
          <w:p w:rsidR="001921D9" w:rsidRPr="00980D86" w:rsidRDefault="001921D9" w:rsidP="001921D9">
            <w:pPr>
              <w:widowControl/>
              <w:numPr>
                <w:ilvl w:val="0"/>
                <w:numId w:val="13"/>
              </w:numPr>
              <w:tabs>
                <w:tab w:val="left" w:pos="459"/>
              </w:tabs>
              <w:autoSpaceDE/>
              <w:adjustRightInd/>
              <w:rPr>
                <w:rFonts w:eastAsia="Calibri"/>
                <w:sz w:val="24"/>
                <w:szCs w:val="24"/>
                <w:lang w:eastAsia="en-US"/>
              </w:rPr>
            </w:pPr>
            <w:r w:rsidRPr="00980D86">
              <w:rPr>
                <w:rFonts w:eastAsia="Calibri"/>
                <w:sz w:val="24"/>
                <w:szCs w:val="24"/>
                <w:lang w:eastAsia="en-US"/>
              </w:rPr>
              <w:t>навыками  инвентаризации;</w:t>
            </w:r>
          </w:p>
          <w:p w:rsidR="001921D9" w:rsidRPr="00980D86" w:rsidRDefault="001921D9" w:rsidP="001921D9">
            <w:pPr>
              <w:widowControl/>
              <w:numPr>
                <w:ilvl w:val="0"/>
                <w:numId w:val="13"/>
              </w:numPr>
              <w:tabs>
                <w:tab w:val="left" w:pos="459"/>
              </w:tabs>
              <w:autoSpaceDE/>
              <w:adjustRightInd/>
              <w:rPr>
                <w:rFonts w:eastAsia="Calibri"/>
                <w:sz w:val="24"/>
                <w:szCs w:val="24"/>
                <w:lang w:eastAsia="en-US"/>
              </w:rPr>
            </w:pPr>
            <w:r w:rsidRPr="00980D86">
              <w:rPr>
                <w:rFonts w:eastAsia="Calibri"/>
                <w:sz w:val="24"/>
                <w:szCs w:val="24"/>
                <w:lang w:eastAsia="en-US"/>
              </w:rPr>
              <w:t>методами минимизации затрат материальных и трудовых ресурсов</w:t>
            </w:r>
          </w:p>
        </w:tc>
      </w:tr>
      <w:tr w:rsidR="001921D9" w:rsidRPr="00980D86" w:rsidTr="006F1915">
        <w:tc>
          <w:tcPr>
            <w:tcW w:w="3049"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lastRenderedPageBreak/>
              <w:t>готовностью обеспечивать необходимый уровень качества торгового обслуживания</w:t>
            </w:r>
          </w:p>
        </w:tc>
        <w:tc>
          <w:tcPr>
            <w:tcW w:w="1595" w:type="dxa"/>
            <w:vAlign w:val="center"/>
          </w:tcPr>
          <w:p w:rsidR="001921D9" w:rsidRPr="00980D86" w:rsidRDefault="001921D9" w:rsidP="006F1915">
            <w:pPr>
              <w:widowControl/>
              <w:tabs>
                <w:tab w:val="left" w:pos="708"/>
              </w:tabs>
              <w:autoSpaceDE/>
              <w:adjustRightInd/>
              <w:jc w:val="center"/>
              <w:rPr>
                <w:rFonts w:eastAsia="Calibri"/>
                <w:sz w:val="24"/>
                <w:szCs w:val="24"/>
                <w:lang w:eastAsia="en-US"/>
              </w:rPr>
            </w:pPr>
            <w:r w:rsidRPr="00980D86">
              <w:rPr>
                <w:sz w:val="24"/>
                <w:szCs w:val="24"/>
              </w:rPr>
              <w:t>ПК-8</w:t>
            </w:r>
          </w:p>
        </w:tc>
        <w:tc>
          <w:tcPr>
            <w:tcW w:w="4927" w:type="dxa"/>
            <w:vAlign w:val="center"/>
          </w:tcPr>
          <w:p w:rsidR="001921D9" w:rsidRPr="00980D86" w:rsidRDefault="001921D9" w:rsidP="006F1915">
            <w:pPr>
              <w:tabs>
                <w:tab w:val="left" w:pos="176"/>
              </w:tabs>
              <w:rPr>
                <w:rFonts w:eastAsia="Calibri"/>
                <w:i/>
                <w:sz w:val="24"/>
                <w:szCs w:val="24"/>
              </w:rPr>
            </w:pPr>
            <w:r w:rsidRPr="00980D86">
              <w:rPr>
                <w:rFonts w:eastAsia="Calibri"/>
                <w:i/>
                <w:sz w:val="24"/>
                <w:szCs w:val="24"/>
              </w:rPr>
              <w:t xml:space="preserve">Знать: </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знать об особенностях обслуживания различных потребителей в процессе их выбора и покупки товаров</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о влиянии различных факторов на торгово-технологический процесс и маркетинг взаимоотношений обслуживающего персонала с покупателями</w:t>
            </w:r>
          </w:p>
          <w:p w:rsidR="001921D9" w:rsidRPr="00980D86" w:rsidRDefault="001921D9" w:rsidP="006F1915">
            <w:pPr>
              <w:tabs>
                <w:tab w:val="left" w:pos="176"/>
              </w:tabs>
              <w:rPr>
                <w:rFonts w:eastAsia="Calibri"/>
                <w:i/>
                <w:sz w:val="24"/>
                <w:szCs w:val="24"/>
              </w:rPr>
            </w:pPr>
            <w:r w:rsidRPr="00980D86">
              <w:rPr>
                <w:rFonts w:eastAsia="Calibri"/>
                <w:i/>
                <w:sz w:val="24"/>
                <w:szCs w:val="24"/>
              </w:rPr>
              <w:t xml:space="preserve">Уметь: </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выявить особенности обслуживания в торговой отрасли</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организовывать предпродажный и послепродажный сервис</w:t>
            </w:r>
          </w:p>
          <w:p w:rsidR="001921D9" w:rsidRPr="00980D86" w:rsidRDefault="001921D9" w:rsidP="006F1915">
            <w:pPr>
              <w:tabs>
                <w:tab w:val="left" w:pos="176"/>
              </w:tabs>
              <w:rPr>
                <w:rFonts w:eastAsia="Calibri"/>
                <w:i/>
                <w:sz w:val="24"/>
                <w:szCs w:val="24"/>
              </w:rPr>
            </w:pPr>
            <w:r w:rsidRPr="00980D86">
              <w:rPr>
                <w:rFonts w:eastAsia="Calibri"/>
                <w:i/>
                <w:sz w:val="24"/>
                <w:szCs w:val="24"/>
              </w:rPr>
              <w:t xml:space="preserve">Владеть: </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необходимыми навыками коммерческой деятельности</w:t>
            </w:r>
          </w:p>
          <w:p w:rsidR="001921D9" w:rsidRPr="00980D86" w:rsidRDefault="001921D9" w:rsidP="001921D9">
            <w:pPr>
              <w:widowControl/>
              <w:numPr>
                <w:ilvl w:val="0"/>
                <w:numId w:val="13"/>
              </w:numPr>
              <w:tabs>
                <w:tab w:val="left" w:pos="176"/>
              </w:tabs>
              <w:autoSpaceDE/>
              <w:adjustRightInd/>
              <w:rPr>
                <w:rFonts w:eastAsia="Calibri"/>
                <w:sz w:val="24"/>
                <w:szCs w:val="24"/>
                <w:lang w:eastAsia="en-US"/>
              </w:rPr>
            </w:pPr>
            <w:r w:rsidRPr="00980D86">
              <w:rPr>
                <w:rFonts w:eastAsia="Calibri"/>
                <w:sz w:val="24"/>
                <w:szCs w:val="24"/>
                <w:lang w:eastAsia="en-US"/>
              </w:rPr>
              <w:t>методами оценки уровня качества торгового обслуживания</w:t>
            </w:r>
          </w:p>
        </w:tc>
      </w:tr>
    </w:tbl>
    <w:p w:rsidR="00793F01" w:rsidRPr="00980D86" w:rsidRDefault="00793F01" w:rsidP="009F4070">
      <w:pPr>
        <w:widowControl/>
        <w:tabs>
          <w:tab w:val="left" w:pos="708"/>
        </w:tabs>
        <w:autoSpaceDE/>
        <w:adjustRightInd/>
        <w:jc w:val="both"/>
        <w:rPr>
          <w:rFonts w:eastAsia="Calibri"/>
          <w:sz w:val="24"/>
          <w:szCs w:val="24"/>
          <w:lang w:eastAsia="en-US"/>
        </w:rPr>
      </w:pPr>
    </w:p>
    <w:p w:rsidR="007F4B97" w:rsidRPr="00980D86"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980D86">
        <w:rPr>
          <w:rFonts w:ascii="Times New Roman" w:hAnsi="Times New Roman"/>
          <w:b/>
          <w:sz w:val="24"/>
          <w:szCs w:val="24"/>
        </w:rPr>
        <w:t>Указание места дисциплины в структуре образовательной программы</w:t>
      </w:r>
    </w:p>
    <w:p w:rsidR="00027D2C" w:rsidRPr="00980D86" w:rsidRDefault="007F4B97" w:rsidP="00A76E53">
      <w:pPr>
        <w:widowControl/>
        <w:tabs>
          <w:tab w:val="left" w:pos="708"/>
        </w:tabs>
        <w:autoSpaceDE/>
        <w:adjustRightInd/>
        <w:ind w:firstLine="709"/>
        <w:jc w:val="both"/>
        <w:rPr>
          <w:rFonts w:eastAsia="Calibri"/>
          <w:sz w:val="24"/>
          <w:szCs w:val="24"/>
          <w:lang w:eastAsia="en-US"/>
        </w:rPr>
      </w:pPr>
      <w:r w:rsidRPr="00980D86">
        <w:rPr>
          <w:sz w:val="24"/>
          <w:szCs w:val="24"/>
        </w:rPr>
        <w:t xml:space="preserve">Дисциплина </w:t>
      </w:r>
      <w:r w:rsidR="00E924F7" w:rsidRPr="00980D86">
        <w:rPr>
          <w:sz w:val="24"/>
          <w:szCs w:val="24"/>
        </w:rPr>
        <w:t>Б1.В.ДВ.02.0</w:t>
      </w:r>
      <w:r w:rsidR="00B019FF" w:rsidRPr="00980D86">
        <w:rPr>
          <w:sz w:val="24"/>
          <w:szCs w:val="24"/>
        </w:rPr>
        <w:t>2</w:t>
      </w:r>
      <w:r w:rsidR="00E924F7" w:rsidRPr="00980D86">
        <w:rPr>
          <w:sz w:val="24"/>
          <w:szCs w:val="24"/>
        </w:rPr>
        <w:t xml:space="preserve"> </w:t>
      </w:r>
      <w:r w:rsidR="00AA2A29" w:rsidRPr="00980D86">
        <w:rPr>
          <w:sz w:val="24"/>
          <w:szCs w:val="24"/>
        </w:rPr>
        <w:t>«</w:t>
      </w:r>
      <w:r w:rsidR="00B019FF" w:rsidRPr="00980D86">
        <w:rPr>
          <w:b/>
          <w:sz w:val="24"/>
          <w:szCs w:val="24"/>
        </w:rPr>
        <w:t>Управление поставками</w:t>
      </w:r>
      <w:r w:rsidR="00AA2A29" w:rsidRPr="00980D86">
        <w:rPr>
          <w:sz w:val="24"/>
          <w:szCs w:val="24"/>
        </w:rPr>
        <w:t>»</w:t>
      </w:r>
      <w:r w:rsidRPr="00980D86">
        <w:rPr>
          <w:sz w:val="24"/>
          <w:szCs w:val="24"/>
        </w:rPr>
        <w:t xml:space="preserve"> </w:t>
      </w:r>
      <w:r w:rsidRPr="00980D86">
        <w:rPr>
          <w:rFonts w:eastAsia="Calibri"/>
          <w:sz w:val="24"/>
          <w:szCs w:val="24"/>
          <w:lang w:eastAsia="en-US"/>
        </w:rPr>
        <w:t xml:space="preserve">является дисциплиной </w:t>
      </w:r>
      <w:r w:rsidR="003F1DDE">
        <w:rPr>
          <w:rFonts w:eastAsia="Calibri"/>
          <w:sz w:val="24"/>
          <w:szCs w:val="24"/>
          <w:lang w:eastAsia="en-US"/>
        </w:rPr>
        <w:t xml:space="preserve">по выбору </w:t>
      </w:r>
      <w:r w:rsidR="00E924F7" w:rsidRPr="00980D86">
        <w:rPr>
          <w:rFonts w:eastAsia="Calibri"/>
          <w:sz w:val="24"/>
          <w:szCs w:val="24"/>
          <w:lang w:eastAsia="en-US"/>
        </w:rPr>
        <w:t>вариативной</w:t>
      </w:r>
      <w:r w:rsidRPr="00980D86">
        <w:rPr>
          <w:rFonts w:eastAsia="Calibri"/>
          <w:sz w:val="24"/>
          <w:szCs w:val="24"/>
          <w:lang w:eastAsia="en-US"/>
        </w:rPr>
        <w:t xml:space="preserve"> части </w:t>
      </w:r>
      <w:r w:rsidR="00027D2C" w:rsidRPr="00980D86">
        <w:rPr>
          <w:rFonts w:eastAsia="Calibri"/>
          <w:sz w:val="24"/>
          <w:szCs w:val="24"/>
          <w:lang w:eastAsia="en-US"/>
        </w:rPr>
        <w:t>блока Б1</w:t>
      </w:r>
      <w:r w:rsidR="0058593F" w:rsidRPr="00980D86">
        <w:rPr>
          <w:rFonts w:eastAsia="Calibri"/>
          <w:sz w:val="24"/>
          <w:szCs w:val="24"/>
          <w:lang w:eastAsia="en-US"/>
        </w:rPr>
        <w:t>.</w:t>
      </w:r>
    </w:p>
    <w:p w:rsidR="00027D2C" w:rsidRPr="00980D8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16"/>
        <w:gridCol w:w="2350"/>
        <w:gridCol w:w="2278"/>
        <w:gridCol w:w="1149"/>
      </w:tblGrid>
      <w:tr w:rsidR="00B777F6" w:rsidRPr="00980D86" w:rsidTr="00AD49BE">
        <w:tc>
          <w:tcPr>
            <w:tcW w:w="1678" w:type="dxa"/>
            <w:vMerge w:val="restart"/>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Код</w:t>
            </w:r>
          </w:p>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дисциплины</w:t>
            </w:r>
          </w:p>
        </w:tc>
        <w:tc>
          <w:tcPr>
            <w:tcW w:w="2116" w:type="dxa"/>
            <w:vMerge w:val="restart"/>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Наименование</w:t>
            </w:r>
          </w:p>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дисциплины</w:t>
            </w:r>
          </w:p>
        </w:tc>
        <w:tc>
          <w:tcPr>
            <w:tcW w:w="4628" w:type="dxa"/>
            <w:gridSpan w:val="2"/>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Содержательно-логические связи</w:t>
            </w:r>
          </w:p>
        </w:tc>
        <w:tc>
          <w:tcPr>
            <w:tcW w:w="1149" w:type="dxa"/>
            <w:vMerge w:val="restart"/>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Коды форми-руемых компе-тенций</w:t>
            </w:r>
          </w:p>
        </w:tc>
      </w:tr>
      <w:tr w:rsidR="00B777F6" w:rsidRPr="00980D86" w:rsidTr="00AD49BE">
        <w:tc>
          <w:tcPr>
            <w:tcW w:w="1678" w:type="dxa"/>
            <w:vMerge/>
            <w:vAlign w:val="center"/>
          </w:tcPr>
          <w:p w:rsidR="00B777F6" w:rsidRPr="00980D86" w:rsidRDefault="00B777F6" w:rsidP="00AD49BE">
            <w:pPr>
              <w:widowControl/>
              <w:tabs>
                <w:tab w:val="left" w:pos="708"/>
              </w:tabs>
              <w:autoSpaceDE/>
              <w:adjustRightInd/>
              <w:jc w:val="both"/>
              <w:rPr>
                <w:rFonts w:eastAsia="Calibri"/>
                <w:sz w:val="24"/>
                <w:szCs w:val="24"/>
                <w:lang w:eastAsia="en-US"/>
              </w:rPr>
            </w:pPr>
          </w:p>
        </w:tc>
        <w:tc>
          <w:tcPr>
            <w:tcW w:w="2116" w:type="dxa"/>
            <w:vMerge/>
            <w:vAlign w:val="center"/>
          </w:tcPr>
          <w:p w:rsidR="00B777F6" w:rsidRPr="00980D86" w:rsidRDefault="00B777F6" w:rsidP="00AD49BE">
            <w:pPr>
              <w:widowControl/>
              <w:tabs>
                <w:tab w:val="left" w:pos="708"/>
              </w:tabs>
              <w:autoSpaceDE/>
              <w:adjustRightInd/>
              <w:jc w:val="both"/>
              <w:rPr>
                <w:rFonts w:eastAsia="Calibri"/>
                <w:sz w:val="24"/>
                <w:szCs w:val="24"/>
                <w:lang w:eastAsia="en-US"/>
              </w:rPr>
            </w:pPr>
          </w:p>
        </w:tc>
        <w:tc>
          <w:tcPr>
            <w:tcW w:w="4628" w:type="dxa"/>
            <w:gridSpan w:val="2"/>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Наименование дисциплин, практик</w:t>
            </w:r>
          </w:p>
        </w:tc>
        <w:tc>
          <w:tcPr>
            <w:tcW w:w="1149" w:type="dxa"/>
            <w:vMerge/>
            <w:vAlign w:val="center"/>
          </w:tcPr>
          <w:p w:rsidR="00B777F6" w:rsidRPr="00980D86" w:rsidRDefault="00B777F6" w:rsidP="00AD49BE">
            <w:pPr>
              <w:widowControl/>
              <w:tabs>
                <w:tab w:val="left" w:pos="708"/>
              </w:tabs>
              <w:autoSpaceDE/>
              <w:adjustRightInd/>
              <w:jc w:val="both"/>
              <w:rPr>
                <w:rFonts w:eastAsia="Calibri"/>
                <w:sz w:val="24"/>
                <w:szCs w:val="24"/>
                <w:lang w:eastAsia="en-US"/>
              </w:rPr>
            </w:pPr>
          </w:p>
        </w:tc>
      </w:tr>
      <w:tr w:rsidR="00B777F6" w:rsidRPr="00980D86" w:rsidTr="00AD49BE">
        <w:tc>
          <w:tcPr>
            <w:tcW w:w="1678" w:type="dxa"/>
            <w:vMerge/>
            <w:vAlign w:val="center"/>
          </w:tcPr>
          <w:p w:rsidR="00B777F6" w:rsidRPr="00980D86" w:rsidRDefault="00B777F6" w:rsidP="00AD49BE">
            <w:pPr>
              <w:widowControl/>
              <w:tabs>
                <w:tab w:val="left" w:pos="708"/>
              </w:tabs>
              <w:autoSpaceDE/>
              <w:adjustRightInd/>
              <w:jc w:val="both"/>
              <w:rPr>
                <w:rFonts w:eastAsia="Calibri"/>
                <w:sz w:val="24"/>
                <w:szCs w:val="24"/>
                <w:lang w:eastAsia="en-US"/>
              </w:rPr>
            </w:pPr>
          </w:p>
        </w:tc>
        <w:tc>
          <w:tcPr>
            <w:tcW w:w="2116" w:type="dxa"/>
            <w:vMerge/>
            <w:vAlign w:val="center"/>
          </w:tcPr>
          <w:p w:rsidR="00B777F6" w:rsidRPr="00980D86" w:rsidRDefault="00B777F6" w:rsidP="00AD49BE">
            <w:pPr>
              <w:widowControl/>
              <w:tabs>
                <w:tab w:val="left" w:pos="708"/>
              </w:tabs>
              <w:autoSpaceDE/>
              <w:adjustRightInd/>
              <w:jc w:val="both"/>
              <w:rPr>
                <w:rFonts w:eastAsia="Calibri"/>
                <w:sz w:val="24"/>
                <w:szCs w:val="24"/>
                <w:lang w:eastAsia="en-US"/>
              </w:rPr>
            </w:pPr>
          </w:p>
        </w:tc>
        <w:tc>
          <w:tcPr>
            <w:tcW w:w="2350" w:type="dxa"/>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на которые опирается содержание данной учебной дисциплины</w:t>
            </w:r>
          </w:p>
        </w:tc>
        <w:tc>
          <w:tcPr>
            <w:tcW w:w="2278" w:type="dxa"/>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B777F6" w:rsidRPr="00980D86" w:rsidRDefault="00B777F6" w:rsidP="00AD49BE">
            <w:pPr>
              <w:widowControl/>
              <w:tabs>
                <w:tab w:val="left" w:pos="708"/>
              </w:tabs>
              <w:autoSpaceDE/>
              <w:adjustRightInd/>
              <w:jc w:val="both"/>
              <w:rPr>
                <w:rFonts w:eastAsia="Calibri"/>
                <w:sz w:val="24"/>
                <w:szCs w:val="24"/>
                <w:lang w:eastAsia="en-US"/>
              </w:rPr>
            </w:pPr>
          </w:p>
        </w:tc>
      </w:tr>
      <w:tr w:rsidR="00B777F6" w:rsidRPr="00980D86" w:rsidTr="00AD49BE">
        <w:tc>
          <w:tcPr>
            <w:tcW w:w="1678" w:type="dxa"/>
            <w:vAlign w:val="center"/>
          </w:tcPr>
          <w:p w:rsidR="00B777F6" w:rsidRPr="00980D86" w:rsidRDefault="00B777F6" w:rsidP="00AD49BE">
            <w:pPr>
              <w:widowControl/>
              <w:tabs>
                <w:tab w:val="left" w:pos="708"/>
              </w:tabs>
              <w:autoSpaceDE/>
              <w:adjustRightInd/>
              <w:jc w:val="both"/>
              <w:rPr>
                <w:rFonts w:eastAsia="Calibri"/>
                <w:sz w:val="24"/>
                <w:szCs w:val="24"/>
                <w:lang w:eastAsia="en-US"/>
              </w:rPr>
            </w:pPr>
            <w:r w:rsidRPr="00980D86">
              <w:rPr>
                <w:rFonts w:eastAsia="Calibri"/>
                <w:sz w:val="24"/>
                <w:szCs w:val="24"/>
                <w:lang w:eastAsia="en-US"/>
              </w:rPr>
              <w:t>Б1.В.ДВ.02.02</w:t>
            </w:r>
          </w:p>
        </w:tc>
        <w:tc>
          <w:tcPr>
            <w:tcW w:w="2116" w:type="dxa"/>
            <w:vAlign w:val="center"/>
          </w:tcPr>
          <w:p w:rsidR="00B777F6" w:rsidRPr="00980D86" w:rsidRDefault="00B777F6" w:rsidP="00AD49BE">
            <w:pPr>
              <w:widowControl/>
              <w:tabs>
                <w:tab w:val="left" w:pos="708"/>
              </w:tabs>
              <w:autoSpaceDE/>
              <w:adjustRightInd/>
              <w:jc w:val="both"/>
              <w:rPr>
                <w:rFonts w:eastAsia="Calibri"/>
                <w:sz w:val="24"/>
                <w:szCs w:val="24"/>
                <w:lang w:eastAsia="en-US"/>
              </w:rPr>
            </w:pPr>
            <w:r w:rsidRPr="00980D86">
              <w:rPr>
                <w:rFonts w:eastAsia="Calibri"/>
                <w:sz w:val="24"/>
                <w:szCs w:val="24"/>
                <w:lang w:eastAsia="en-US"/>
              </w:rPr>
              <w:t>Управление поставками</w:t>
            </w:r>
          </w:p>
        </w:tc>
        <w:tc>
          <w:tcPr>
            <w:tcW w:w="2350" w:type="dxa"/>
          </w:tcPr>
          <w:p w:rsidR="00B777F6" w:rsidRPr="00980D86" w:rsidRDefault="00B777F6" w:rsidP="00AD49BE">
            <w:pPr>
              <w:widowControl/>
              <w:tabs>
                <w:tab w:val="left" w:pos="708"/>
              </w:tabs>
              <w:autoSpaceDE/>
              <w:adjustRightInd/>
              <w:jc w:val="center"/>
              <w:rPr>
                <w:sz w:val="24"/>
                <w:szCs w:val="24"/>
              </w:rPr>
            </w:pPr>
            <w:r w:rsidRPr="00980D86">
              <w:rPr>
                <w:rFonts w:eastAsia="Calibri"/>
                <w:sz w:val="24"/>
                <w:szCs w:val="24"/>
                <w:lang w:eastAsia="en-US"/>
              </w:rPr>
              <w:t xml:space="preserve">Успешное </w:t>
            </w:r>
            <w:r w:rsidR="00664269">
              <w:rPr>
                <w:rFonts w:eastAsia="Calibri"/>
                <w:sz w:val="24"/>
                <w:szCs w:val="24"/>
                <w:lang w:eastAsia="en-US"/>
              </w:rPr>
              <w:t>о</w:t>
            </w:r>
            <w:r w:rsidRPr="00980D86">
              <w:rPr>
                <w:rFonts w:eastAsia="Calibri"/>
                <w:sz w:val="24"/>
                <w:szCs w:val="24"/>
                <w:lang w:eastAsia="en-US"/>
              </w:rPr>
              <w:t>своение программы учебного предмета</w:t>
            </w:r>
            <w:r w:rsidRPr="00980D86">
              <w:rPr>
                <w:sz w:val="24"/>
                <w:szCs w:val="24"/>
              </w:rPr>
              <w:t xml:space="preserve">: </w:t>
            </w:r>
          </w:p>
          <w:p w:rsidR="00B777F6" w:rsidRDefault="00B777F6" w:rsidP="00AD49BE">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Менеджмент, </w:t>
            </w:r>
          </w:p>
          <w:p w:rsidR="00B777F6" w:rsidRPr="00980D86" w:rsidRDefault="00B777F6" w:rsidP="00AD49BE">
            <w:pPr>
              <w:widowControl/>
              <w:tabs>
                <w:tab w:val="left" w:pos="708"/>
              </w:tabs>
              <w:autoSpaceDE/>
              <w:adjustRightInd/>
              <w:jc w:val="center"/>
              <w:rPr>
                <w:rFonts w:eastAsia="Calibri"/>
                <w:sz w:val="24"/>
                <w:szCs w:val="24"/>
                <w:lang w:eastAsia="en-US"/>
              </w:rPr>
            </w:pPr>
            <w:r>
              <w:rPr>
                <w:rFonts w:eastAsia="Calibri"/>
                <w:sz w:val="24"/>
                <w:szCs w:val="24"/>
                <w:lang w:eastAsia="en-US"/>
              </w:rPr>
              <w:t>Теория международной торговли</w:t>
            </w:r>
          </w:p>
        </w:tc>
        <w:tc>
          <w:tcPr>
            <w:tcW w:w="2278" w:type="dxa"/>
          </w:tcPr>
          <w:p w:rsidR="00B777F6" w:rsidRDefault="00B777F6" w:rsidP="00AD49BE">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Электронная коммерция, </w:t>
            </w:r>
          </w:p>
          <w:p w:rsidR="00B777F6" w:rsidRPr="00980D86" w:rsidRDefault="00B777F6" w:rsidP="00AD49BE">
            <w:pPr>
              <w:widowControl/>
              <w:tabs>
                <w:tab w:val="left" w:pos="708"/>
              </w:tabs>
              <w:autoSpaceDE/>
              <w:adjustRightInd/>
              <w:jc w:val="center"/>
              <w:rPr>
                <w:rFonts w:eastAsia="Calibri"/>
                <w:sz w:val="24"/>
                <w:szCs w:val="24"/>
                <w:lang w:eastAsia="en-US"/>
              </w:rPr>
            </w:pPr>
            <w:r>
              <w:rPr>
                <w:rFonts w:eastAsia="Calibri"/>
                <w:sz w:val="24"/>
                <w:szCs w:val="24"/>
                <w:lang w:eastAsia="en-US"/>
              </w:rPr>
              <w:t>Инновации в торговой деятельности</w:t>
            </w:r>
          </w:p>
        </w:tc>
        <w:tc>
          <w:tcPr>
            <w:tcW w:w="1149" w:type="dxa"/>
            <w:vAlign w:val="center"/>
          </w:tcPr>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ПК-1</w:t>
            </w:r>
          </w:p>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ПК-2</w:t>
            </w:r>
          </w:p>
          <w:p w:rsidR="00B777F6" w:rsidRPr="00980D86" w:rsidRDefault="00B777F6" w:rsidP="00AD49BE">
            <w:pPr>
              <w:widowControl/>
              <w:tabs>
                <w:tab w:val="left" w:pos="708"/>
              </w:tabs>
              <w:autoSpaceDE/>
              <w:adjustRightInd/>
              <w:jc w:val="center"/>
              <w:rPr>
                <w:rFonts w:eastAsia="Calibri"/>
                <w:sz w:val="24"/>
                <w:szCs w:val="24"/>
                <w:lang w:eastAsia="en-US"/>
              </w:rPr>
            </w:pPr>
            <w:r w:rsidRPr="00980D86">
              <w:rPr>
                <w:rFonts w:eastAsia="Calibri"/>
                <w:sz w:val="24"/>
                <w:szCs w:val="24"/>
                <w:lang w:eastAsia="en-US"/>
              </w:rPr>
              <w:t>ПК-8</w:t>
            </w:r>
          </w:p>
          <w:p w:rsidR="00B777F6" w:rsidRPr="00980D86" w:rsidRDefault="00B777F6" w:rsidP="00AD49BE">
            <w:pPr>
              <w:widowControl/>
              <w:tabs>
                <w:tab w:val="left" w:pos="708"/>
              </w:tabs>
              <w:autoSpaceDE/>
              <w:adjustRightInd/>
              <w:jc w:val="center"/>
              <w:rPr>
                <w:rFonts w:eastAsia="Calibri"/>
                <w:sz w:val="24"/>
                <w:szCs w:val="24"/>
                <w:lang w:eastAsia="en-US"/>
              </w:rPr>
            </w:pPr>
          </w:p>
        </w:tc>
      </w:tr>
    </w:tbl>
    <w:p w:rsidR="00D02EB8" w:rsidRPr="00980D86" w:rsidRDefault="00D02EB8" w:rsidP="00A76E53">
      <w:pPr>
        <w:widowControl/>
        <w:autoSpaceDE/>
        <w:autoSpaceDN/>
        <w:adjustRightInd/>
        <w:contextualSpacing/>
        <w:jc w:val="both"/>
        <w:rPr>
          <w:rFonts w:eastAsia="Calibri"/>
          <w:b/>
          <w:spacing w:val="4"/>
          <w:sz w:val="24"/>
          <w:szCs w:val="24"/>
          <w:lang w:eastAsia="en-US"/>
        </w:rPr>
      </w:pPr>
    </w:p>
    <w:p w:rsidR="007F4B97" w:rsidRPr="00980D86" w:rsidRDefault="007F4B97" w:rsidP="00A76E53">
      <w:pPr>
        <w:widowControl/>
        <w:autoSpaceDE/>
        <w:autoSpaceDN/>
        <w:adjustRightInd/>
        <w:ind w:firstLine="709"/>
        <w:contextualSpacing/>
        <w:jc w:val="both"/>
        <w:rPr>
          <w:rFonts w:eastAsia="Calibri"/>
          <w:b/>
          <w:spacing w:val="4"/>
          <w:sz w:val="24"/>
          <w:szCs w:val="24"/>
          <w:lang w:eastAsia="en-US"/>
        </w:rPr>
      </w:pPr>
      <w:r w:rsidRPr="00980D86">
        <w:rPr>
          <w:rFonts w:eastAsia="Calibri"/>
          <w:b/>
          <w:spacing w:val="4"/>
          <w:sz w:val="24"/>
          <w:szCs w:val="24"/>
          <w:lang w:eastAsia="en-US"/>
        </w:rPr>
        <w:t xml:space="preserve">4. </w:t>
      </w:r>
      <w:r w:rsidR="00BB6C9A" w:rsidRPr="00980D8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80D86" w:rsidRDefault="007F4B97" w:rsidP="00A76E53">
      <w:pPr>
        <w:ind w:firstLine="709"/>
        <w:jc w:val="both"/>
        <w:rPr>
          <w:sz w:val="24"/>
          <w:szCs w:val="24"/>
        </w:rPr>
      </w:pPr>
    </w:p>
    <w:p w:rsidR="00BB6C9A" w:rsidRPr="00980D86" w:rsidRDefault="00BB6C9A" w:rsidP="00A76E53">
      <w:pPr>
        <w:widowControl/>
        <w:autoSpaceDE/>
        <w:autoSpaceDN/>
        <w:adjustRightInd/>
        <w:ind w:firstLine="709"/>
        <w:jc w:val="both"/>
        <w:rPr>
          <w:rFonts w:eastAsia="Calibri"/>
          <w:sz w:val="24"/>
          <w:szCs w:val="24"/>
          <w:lang w:eastAsia="en-US"/>
        </w:rPr>
      </w:pPr>
      <w:r w:rsidRPr="00980D86">
        <w:rPr>
          <w:rFonts w:eastAsia="Calibri"/>
          <w:sz w:val="24"/>
          <w:szCs w:val="24"/>
          <w:lang w:eastAsia="en-US"/>
        </w:rPr>
        <w:lastRenderedPageBreak/>
        <w:t xml:space="preserve">Объем учебной дисциплины – </w:t>
      </w:r>
      <w:r w:rsidR="00E77539" w:rsidRPr="00980D86">
        <w:rPr>
          <w:rFonts w:eastAsia="Calibri"/>
          <w:sz w:val="24"/>
          <w:szCs w:val="24"/>
          <w:lang w:eastAsia="en-US"/>
        </w:rPr>
        <w:t>6</w:t>
      </w:r>
      <w:r w:rsidRPr="00980D86">
        <w:rPr>
          <w:rFonts w:eastAsia="Calibri"/>
          <w:sz w:val="24"/>
          <w:szCs w:val="24"/>
          <w:lang w:eastAsia="en-US"/>
        </w:rPr>
        <w:t xml:space="preserve"> зачетных единиц – </w:t>
      </w:r>
      <w:r w:rsidR="00E77539" w:rsidRPr="00980D86">
        <w:rPr>
          <w:rFonts w:eastAsia="Calibri"/>
          <w:sz w:val="24"/>
          <w:szCs w:val="24"/>
          <w:lang w:eastAsia="en-US"/>
        </w:rPr>
        <w:t>216</w:t>
      </w:r>
      <w:r w:rsidRPr="00980D86">
        <w:rPr>
          <w:rFonts w:eastAsia="Calibri"/>
          <w:sz w:val="24"/>
          <w:szCs w:val="24"/>
          <w:lang w:eastAsia="en-US"/>
        </w:rPr>
        <w:t xml:space="preserve"> академических часов</w:t>
      </w:r>
    </w:p>
    <w:p w:rsidR="00A32A5F" w:rsidRPr="00980D86" w:rsidRDefault="00FB05DD" w:rsidP="00A76E53">
      <w:pPr>
        <w:widowControl/>
        <w:autoSpaceDE/>
        <w:autoSpaceDN/>
        <w:adjustRightInd/>
        <w:ind w:firstLine="709"/>
        <w:jc w:val="both"/>
        <w:rPr>
          <w:rFonts w:eastAsia="Calibri"/>
          <w:sz w:val="24"/>
          <w:szCs w:val="24"/>
          <w:lang w:eastAsia="en-US"/>
        </w:rPr>
      </w:pPr>
      <w:r w:rsidRPr="00980D86">
        <w:rPr>
          <w:rFonts w:eastAsia="Calibri"/>
          <w:sz w:val="24"/>
          <w:szCs w:val="24"/>
          <w:lang w:eastAsia="en-US"/>
        </w:rPr>
        <w:t>Из них</w:t>
      </w:r>
      <w:r w:rsidRPr="00980D8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80D86" w:rsidTr="00330957">
        <w:tc>
          <w:tcPr>
            <w:tcW w:w="4365" w:type="dxa"/>
          </w:tcPr>
          <w:p w:rsidR="00A32A5F" w:rsidRPr="00980D8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80D86" w:rsidRDefault="00A32A5F" w:rsidP="00330957">
            <w:pPr>
              <w:widowControl/>
              <w:autoSpaceDE/>
              <w:autoSpaceDN/>
              <w:adjustRightInd/>
              <w:jc w:val="center"/>
              <w:rPr>
                <w:rFonts w:eastAsia="Calibri"/>
                <w:sz w:val="24"/>
                <w:szCs w:val="24"/>
                <w:lang w:eastAsia="en-US"/>
              </w:rPr>
            </w:pPr>
            <w:r w:rsidRPr="00980D86">
              <w:rPr>
                <w:rFonts w:eastAsia="Calibri"/>
                <w:sz w:val="24"/>
                <w:szCs w:val="24"/>
                <w:lang w:eastAsia="en-US"/>
              </w:rPr>
              <w:t>Очная форма обучения</w:t>
            </w:r>
          </w:p>
        </w:tc>
        <w:tc>
          <w:tcPr>
            <w:tcW w:w="2517" w:type="dxa"/>
            <w:vAlign w:val="center"/>
          </w:tcPr>
          <w:p w:rsidR="00A76E53" w:rsidRPr="00980D86" w:rsidRDefault="00A32A5F" w:rsidP="00330957">
            <w:pPr>
              <w:widowControl/>
              <w:autoSpaceDE/>
              <w:autoSpaceDN/>
              <w:adjustRightInd/>
              <w:jc w:val="center"/>
              <w:rPr>
                <w:rFonts w:eastAsia="Calibri"/>
                <w:sz w:val="24"/>
                <w:szCs w:val="24"/>
                <w:lang w:eastAsia="en-US"/>
              </w:rPr>
            </w:pPr>
            <w:r w:rsidRPr="00980D86">
              <w:rPr>
                <w:rFonts w:eastAsia="Calibri"/>
                <w:sz w:val="24"/>
                <w:szCs w:val="24"/>
                <w:lang w:eastAsia="en-US"/>
              </w:rPr>
              <w:t xml:space="preserve">Заочная форма </w:t>
            </w:r>
          </w:p>
          <w:p w:rsidR="00A32A5F" w:rsidRPr="00980D86" w:rsidRDefault="00A32A5F" w:rsidP="00330957">
            <w:pPr>
              <w:widowControl/>
              <w:autoSpaceDE/>
              <w:autoSpaceDN/>
              <w:adjustRightInd/>
              <w:jc w:val="center"/>
              <w:rPr>
                <w:rFonts w:eastAsia="Calibri"/>
                <w:sz w:val="24"/>
                <w:szCs w:val="24"/>
                <w:lang w:eastAsia="en-US"/>
              </w:rPr>
            </w:pPr>
            <w:r w:rsidRPr="00980D86">
              <w:rPr>
                <w:rFonts w:eastAsia="Calibri"/>
                <w:sz w:val="24"/>
                <w:szCs w:val="24"/>
                <w:lang w:eastAsia="en-US"/>
              </w:rPr>
              <w:t>обучения</w:t>
            </w:r>
          </w:p>
        </w:tc>
      </w:tr>
      <w:tr w:rsidR="00A32A5F" w:rsidRPr="00980D86" w:rsidTr="00330957">
        <w:tc>
          <w:tcPr>
            <w:tcW w:w="4365" w:type="dxa"/>
          </w:tcPr>
          <w:p w:rsidR="00A32A5F" w:rsidRPr="00980D86" w:rsidRDefault="00A32A5F" w:rsidP="00330957">
            <w:pPr>
              <w:widowControl/>
              <w:autoSpaceDE/>
              <w:autoSpaceDN/>
              <w:adjustRightInd/>
              <w:jc w:val="both"/>
              <w:rPr>
                <w:rFonts w:eastAsia="Calibri"/>
                <w:sz w:val="24"/>
                <w:szCs w:val="24"/>
                <w:lang w:eastAsia="en-US"/>
              </w:rPr>
            </w:pPr>
            <w:r w:rsidRPr="00980D86">
              <w:rPr>
                <w:rFonts w:eastAsia="Calibri"/>
                <w:sz w:val="24"/>
                <w:szCs w:val="24"/>
                <w:lang w:eastAsia="en-US"/>
              </w:rPr>
              <w:t>Контактная работа</w:t>
            </w:r>
          </w:p>
        </w:tc>
        <w:tc>
          <w:tcPr>
            <w:tcW w:w="2693" w:type="dxa"/>
            <w:vAlign w:val="center"/>
          </w:tcPr>
          <w:p w:rsidR="00A32A5F" w:rsidRPr="00980D86" w:rsidRDefault="00E77539" w:rsidP="00330957">
            <w:pPr>
              <w:widowControl/>
              <w:autoSpaceDE/>
              <w:autoSpaceDN/>
              <w:adjustRightInd/>
              <w:jc w:val="center"/>
              <w:rPr>
                <w:rFonts w:eastAsia="Calibri"/>
                <w:sz w:val="24"/>
                <w:szCs w:val="24"/>
                <w:lang w:eastAsia="en-US"/>
              </w:rPr>
            </w:pPr>
            <w:r w:rsidRPr="00980D86">
              <w:rPr>
                <w:rFonts w:eastAsia="Calibri"/>
                <w:sz w:val="24"/>
                <w:szCs w:val="24"/>
                <w:lang w:eastAsia="en-US"/>
              </w:rPr>
              <w:t>108</w:t>
            </w:r>
          </w:p>
        </w:tc>
        <w:tc>
          <w:tcPr>
            <w:tcW w:w="2517" w:type="dxa"/>
            <w:vAlign w:val="center"/>
          </w:tcPr>
          <w:p w:rsidR="00A32A5F" w:rsidRPr="00980D86" w:rsidRDefault="00157C36" w:rsidP="00E77539">
            <w:pPr>
              <w:widowControl/>
              <w:autoSpaceDE/>
              <w:autoSpaceDN/>
              <w:adjustRightInd/>
              <w:jc w:val="center"/>
              <w:rPr>
                <w:rFonts w:eastAsia="Calibri"/>
                <w:sz w:val="24"/>
                <w:szCs w:val="24"/>
                <w:lang w:eastAsia="en-US"/>
              </w:rPr>
            </w:pPr>
            <w:r w:rsidRPr="00980D86">
              <w:rPr>
                <w:rFonts w:eastAsia="Calibri"/>
                <w:sz w:val="24"/>
                <w:szCs w:val="24"/>
                <w:lang w:eastAsia="en-US"/>
              </w:rPr>
              <w:t>1</w:t>
            </w:r>
            <w:r w:rsidR="00E77539" w:rsidRPr="00980D86">
              <w:rPr>
                <w:rFonts w:eastAsia="Calibri"/>
                <w:sz w:val="24"/>
                <w:szCs w:val="24"/>
                <w:lang w:eastAsia="en-US"/>
              </w:rPr>
              <w:t>6</w:t>
            </w:r>
          </w:p>
        </w:tc>
      </w:tr>
      <w:tr w:rsidR="00A32A5F" w:rsidRPr="00980D86" w:rsidTr="00330957">
        <w:tc>
          <w:tcPr>
            <w:tcW w:w="4365" w:type="dxa"/>
          </w:tcPr>
          <w:p w:rsidR="00A32A5F" w:rsidRPr="00980D86" w:rsidRDefault="00A32A5F" w:rsidP="00330957">
            <w:pPr>
              <w:widowControl/>
              <w:autoSpaceDE/>
              <w:autoSpaceDN/>
              <w:adjustRightInd/>
              <w:jc w:val="both"/>
              <w:rPr>
                <w:rFonts w:eastAsia="Calibri"/>
                <w:i/>
                <w:sz w:val="24"/>
                <w:szCs w:val="24"/>
                <w:lang w:eastAsia="en-US"/>
              </w:rPr>
            </w:pPr>
            <w:r w:rsidRPr="00980D86">
              <w:rPr>
                <w:rFonts w:eastAsia="Calibri"/>
                <w:i/>
                <w:sz w:val="24"/>
                <w:szCs w:val="24"/>
                <w:lang w:eastAsia="en-US"/>
              </w:rPr>
              <w:t>Лекций</w:t>
            </w:r>
          </w:p>
        </w:tc>
        <w:tc>
          <w:tcPr>
            <w:tcW w:w="2693" w:type="dxa"/>
            <w:vAlign w:val="center"/>
          </w:tcPr>
          <w:p w:rsidR="00A32A5F" w:rsidRPr="00980D86" w:rsidRDefault="00E77539" w:rsidP="00CB33E0">
            <w:pPr>
              <w:widowControl/>
              <w:autoSpaceDE/>
              <w:autoSpaceDN/>
              <w:adjustRightInd/>
              <w:jc w:val="center"/>
              <w:rPr>
                <w:rFonts w:eastAsia="Calibri"/>
                <w:sz w:val="24"/>
                <w:szCs w:val="24"/>
                <w:lang w:eastAsia="en-US"/>
              </w:rPr>
            </w:pPr>
            <w:r w:rsidRPr="00980D86">
              <w:rPr>
                <w:rFonts w:eastAsia="Calibri"/>
                <w:sz w:val="24"/>
                <w:szCs w:val="24"/>
                <w:lang w:eastAsia="en-US"/>
              </w:rPr>
              <w:t>36</w:t>
            </w:r>
          </w:p>
        </w:tc>
        <w:tc>
          <w:tcPr>
            <w:tcW w:w="2517" w:type="dxa"/>
            <w:vAlign w:val="center"/>
          </w:tcPr>
          <w:p w:rsidR="00A32A5F" w:rsidRPr="00980D86" w:rsidRDefault="00E77539" w:rsidP="00330957">
            <w:pPr>
              <w:widowControl/>
              <w:autoSpaceDE/>
              <w:autoSpaceDN/>
              <w:adjustRightInd/>
              <w:jc w:val="center"/>
              <w:rPr>
                <w:rFonts w:eastAsia="Calibri"/>
                <w:sz w:val="24"/>
                <w:szCs w:val="24"/>
                <w:lang w:eastAsia="en-US"/>
              </w:rPr>
            </w:pPr>
            <w:r w:rsidRPr="00980D86">
              <w:rPr>
                <w:rFonts w:eastAsia="Calibri"/>
                <w:sz w:val="24"/>
                <w:szCs w:val="24"/>
                <w:lang w:eastAsia="en-US"/>
              </w:rPr>
              <w:t>6</w:t>
            </w:r>
          </w:p>
        </w:tc>
      </w:tr>
      <w:tr w:rsidR="00A32A5F" w:rsidRPr="00980D86" w:rsidTr="00330957">
        <w:tc>
          <w:tcPr>
            <w:tcW w:w="4365" w:type="dxa"/>
          </w:tcPr>
          <w:p w:rsidR="00A32A5F" w:rsidRPr="00980D86" w:rsidRDefault="00A32A5F" w:rsidP="00330957">
            <w:pPr>
              <w:widowControl/>
              <w:autoSpaceDE/>
              <w:autoSpaceDN/>
              <w:adjustRightInd/>
              <w:jc w:val="both"/>
              <w:rPr>
                <w:rFonts w:eastAsia="Calibri"/>
                <w:i/>
                <w:sz w:val="24"/>
                <w:szCs w:val="24"/>
                <w:lang w:eastAsia="en-US"/>
              </w:rPr>
            </w:pPr>
            <w:r w:rsidRPr="00980D86">
              <w:rPr>
                <w:rFonts w:eastAsia="Calibri"/>
                <w:i/>
                <w:sz w:val="24"/>
                <w:szCs w:val="24"/>
                <w:lang w:eastAsia="en-US"/>
              </w:rPr>
              <w:t>Лабораторных работ</w:t>
            </w:r>
          </w:p>
        </w:tc>
        <w:tc>
          <w:tcPr>
            <w:tcW w:w="2693" w:type="dxa"/>
            <w:vAlign w:val="center"/>
          </w:tcPr>
          <w:p w:rsidR="00A32A5F" w:rsidRPr="00980D86" w:rsidRDefault="00240A81" w:rsidP="00330957">
            <w:pPr>
              <w:widowControl/>
              <w:autoSpaceDE/>
              <w:autoSpaceDN/>
              <w:adjustRightInd/>
              <w:jc w:val="center"/>
              <w:rPr>
                <w:rFonts w:eastAsia="Calibri"/>
                <w:sz w:val="24"/>
                <w:szCs w:val="24"/>
                <w:lang w:eastAsia="en-US"/>
              </w:rPr>
            </w:pPr>
            <w:r w:rsidRPr="00980D86">
              <w:rPr>
                <w:rFonts w:eastAsia="Calibri"/>
                <w:sz w:val="24"/>
                <w:szCs w:val="24"/>
                <w:lang w:eastAsia="en-US"/>
              </w:rPr>
              <w:t>-</w:t>
            </w:r>
          </w:p>
        </w:tc>
        <w:tc>
          <w:tcPr>
            <w:tcW w:w="2517" w:type="dxa"/>
            <w:vAlign w:val="center"/>
          </w:tcPr>
          <w:p w:rsidR="00A32A5F" w:rsidRPr="00980D86" w:rsidRDefault="0047633A" w:rsidP="00330957">
            <w:pPr>
              <w:widowControl/>
              <w:autoSpaceDE/>
              <w:autoSpaceDN/>
              <w:adjustRightInd/>
              <w:jc w:val="center"/>
              <w:rPr>
                <w:rFonts w:eastAsia="Calibri"/>
                <w:sz w:val="24"/>
                <w:szCs w:val="24"/>
                <w:lang w:eastAsia="en-US"/>
              </w:rPr>
            </w:pPr>
            <w:r w:rsidRPr="00980D86">
              <w:rPr>
                <w:rFonts w:eastAsia="Calibri"/>
                <w:sz w:val="24"/>
                <w:szCs w:val="24"/>
                <w:lang w:eastAsia="en-US"/>
              </w:rPr>
              <w:t>-</w:t>
            </w:r>
          </w:p>
        </w:tc>
      </w:tr>
      <w:tr w:rsidR="00A32A5F" w:rsidRPr="00980D86" w:rsidTr="00330957">
        <w:tc>
          <w:tcPr>
            <w:tcW w:w="4365" w:type="dxa"/>
          </w:tcPr>
          <w:p w:rsidR="00A32A5F" w:rsidRPr="00980D86" w:rsidRDefault="00A32A5F" w:rsidP="00330957">
            <w:pPr>
              <w:widowControl/>
              <w:autoSpaceDE/>
              <w:autoSpaceDN/>
              <w:adjustRightInd/>
              <w:jc w:val="both"/>
              <w:rPr>
                <w:rFonts w:eastAsia="Calibri"/>
                <w:i/>
                <w:sz w:val="24"/>
                <w:szCs w:val="24"/>
                <w:lang w:eastAsia="en-US"/>
              </w:rPr>
            </w:pPr>
            <w:r w:rsidRPr="00980D86">
              <w:rPr>
                <w:rFonts w:eastAsia="Calibri"/>
                <w:i/>
                <w:sz w:val="24"/>
                <w:szCs w:val="24"/>
                <w:lang w:eastAsia="en-US"/>
              </w:rPr>
              <w:t>Практических занятий</w:t>
            </w:r>
          </w:p>
        </w:tc>
        <w:tc>
          <w:tcPr>
            <w:tcW w:w="2693" w:type="dxa"/>
            <w:vAlign w:val="center"/>
          </w:tcPr>
          <w:p w:rsidR="00A32A5F" w:rsidRPr="00980D86" w:rsidRDefault="00E77539" w:rsidP="00330957">
            <w:pPr>
              <w:widowControl/>
              <w:autoSpaceDE/>
              <w:autoSpaceDN/>
              <w:adjustRightInd/>
              <w:jc w:val="center"/>
              <w:rPr>
                <w:rFonts w:eastAsia="Calibri"/>
                <w:sz w:val="24"/>
                <w:szCs w:val="24"/>
                <w:lang w:eastAsia="en-US"/>
              </w:rPr>
            </w:pPr>
            <w:r w:rsidRPr="00980D86">
              <w:rPr>
                <w:rFonts w:eastAsia="Calibri"/>
                <w:sz w:val="24"/>
                <w:szCs w:val="24"/>
                <w:lang w:eastAsia="en-US"/>
              </w:rPr>
              <w:t>72</w:t>
            </w:r>
          </w:p>
        </w:tc>
        <w:tc>
          <w:tcPr>
            <w:tcW w:w="2517" w:type="dxa"/>
            <w:vAlign w:val="center"/>
          </w:tcPr>
          <w:p w:rsidR="00A32A5F" w:rsidRPr="00980D86" w:rsidRDefault="00E77539" w:rsidP="00330957">
            <w:pPr>
              <w:widowControl/>
              <w:autoSpaceDE/>
              <w:autoSpaceDN/>
              <w:adjustRightInd/>
              <w:jc w:val="center"/>
              <w:rPr>
                <w:rFonts w:eastAsia="Calibri"/>
                <w:sz w:val="24"/>
                <w:szCs w:val="24"/>
                <w:lang w:eastAsia="en-US"/>
              </w:rPr>
            </w:pPr>
            <w:r w:rsidRPr="00980D86">
              <w:rPr>
                <w:rFonts w:eastAsia="Calibri"/>
                <w:sz w:val="24"/>
                <w:szCs w:val="24"/>
                <w:lang w:eastAsia="en-US"/>
              </w:rPr>
              <w:t>10</w:t>
            </w:r>
          </w:p>
        </w:tc>
      </w:tr>
      <w:tr w:rsidR="00A32A5F" w:rsidRPr="00980D86" w:rsidTr="00330957">
        <w:tc>
          <w:tcPr>
            <w:tcW w:w="4365" w:type="dxa"/>
          </w:tcPr>
          <w:p w:rsidR="00A32A5F" w:rsidRPr="00980D86" w:rsidRDefault="00A32A5F" w:rsidP="00330957">
            <w:pPr>
              <w:widowControl/>
              <w:autoSpaceDE/>
              <w:autoSpaceDN/>
              <w:adjustRightInd/>
              <w:jc w:val="both"/>
              <w:rPr>
                <w:rFonts w:eastAsia="Calibri"/>
                <w:sz w:val="24"/>
                <w:szCs w:val="24"/>
                <w:lang w:eastAsia="en-US"/>
              </w:rPr>
            </w:pPr>
            <w:r w:rsidRPr="00980D86">
              <w:rPr>
                <w:rFonts w:eastAsia="Calibri"/>
                <w:sz w:val="24"/>
                <w:szCs w:val="24"/>
                <w:lang w:eastAsia="en-US"/>
              </w:rPr>
              <w:t>Самостоятельная работа обучающихся</w:t>
            </w:r>
          </w:p>
        </w:tc>
        <w:tc>
          <w:tcPr>
            <w:tcW w:w="2693" w:type="dxa"/>
            <w:vAlign w:val="center"/>
          </w:tcPr>
          <w:p w:rsidR="00A32A5F" w:rsidRPr="00980D86" w:rsidRDefault="00E77539" w:rsidP="00CB33E0">
            <w:pPr>
              <w:widowControl/>
              <w:autoSpaceDE/>
              <w:autoSpaceDN/>
              <w:adjustRightInd/>
              <w:jc w:val="center"/>
              <w:rPr>
                <w:rFonts w:eastAsia="Calibri"/>
                <w:sz w:val="24"/>
                <w:szCs w:val="24"/>
                <w:lang w:eastAsia="en-US"/>
              </w:rPr>
            </w:pPr>
            <w:r w:rsidRPr="00980D86">
              <w:rPr>
                <w:rFonts w:eastAsia="Calibri"/>
                <w:sz w:val="24"/>
                <w:szCs w:val="24"/>
                <w:lang w:eastAsia="en-US"/>
              </w:rPr>
              <w:t>81</w:t>
            </w:r>
          </w:p>
        </w:tc>
        <w:tc>
          <w:tcPr>
            <w:tcW w:w="2517" w:type="dxa"/>
            <w:vAlign w:val="center"/>
          </w:tcPr>
          <w:p w:rsidR="00A32A5F" w:rsidRPr="00980D86" w:rsidRDefault="0070300A" w:rsidP="00E77539">
            <w:pPr>
              <w:widowControl/>
              <w:autoSpaceDE/>
              <w:autoSpaceDN/>
              <w:adjustRightInd/>
              <w:jc w:val="center"/>
              <w:rPr>
                <w:rFonts w:eastAsia="Calibri"/>
                <w:sz w:val="24"/>
                <w:szCs w:val="24"/>
                <w:lang w:eastAsia="en-US"/>
              </w:rPr>
            </w:pPr>
            <w:r w:rsidRPr="00980D86">
              <w:rPr>
                <w:rFonts w:eastAsia="Calibri"/>
                <w:sz w:val="24"/>
                <w:szCs w:val="24"/>
                <w:lang w:eastAsia="en-US"/>
              </w:rPr>
              <w:t>1</w:t>
            </w:r>
            <w:r w:rsidR="00E77539" w:rsidRPr="00980D86">
              <w:rPr>
                <w:rFonts w:eastAsia="Calibri"/>
                <w:sz w:val="24"/>
                <w:szCs w:val="24"/>
                <w:lang w:eastAsia="en-US"/>
              </w:rPr>
              <w:t>91</w:t>
            </w:r>
          </w:p>
        </w:tc>
      </w:tr>
      <w:tr w:rsidR="0047633A" w:rsidRPr="00980D86" w:rsidTr="00330957">
        <w:tc>
          <w:tcPr>
            <w:tcW w:w="4365" w:type="dxa"/>
          </w:tcPr>
          <w:p w:rsidR="0047633A" w:rsidRPr="00980D86" w:rsidRDefault="0047633A" w:rsidP="00330957">
            <w:pPr>
              <w:widowControl/>
              <w:autoSpaceDE/>
              <w:autoSpaceDN/>
              <w:adjustRightInd/>
              <w:jc w:val="both"/>
              <w:rPr>
                <w:rFonts w:eastAsia="Calibri"/>
                <w:sz w:val="24"/>
                <w:szCs w:val="24"/>
                <w:lang w:eastAsia="en-US"/>
              </w:rPr>
            </w:pPr>
            <w:r w:rsidRPr="00980D86">
              <w:rPr>
                <w:rFonts w:eastAsia="Calibri"/>
                <w:sz w:val="24"/>
                <w:szCs w:val="24"/>
                <w:lang w:eastAsia="en-US"/>
              </w:rPr>
              <w:t>Контроль</w:t>
            </w:r>
          </w:p>
        </w:tc>
        <w:tc>
          <w:tcPr>
            <w:tcW w:w="2693" w:type="dxa"/>
            <w:vAlign w:val="center"/>
          </w:tcPr>
          <w:p w:rsidR="0047633A" w:rsidRPr="00980D86" w:rsidRDefault="0070300A" w:rsidP="00330957">
            <w:pPr>
              <w:widowControl/>
              <w:autoSpaceDE/>
              <w:autoSpaceDN/>
              <w:adjustRightInd/>
              <w:jc w:val="center"/>
              <w:rPr>
                <w:rFonts w:eastAsia="Calibri"/>
                <w:sz w:val="24"/>
                <w:szCs w:val="24"/>
                <w:lang w:eastAsia="en-US"/>
              </w:rPr>
            </w:pPr>
            <w:r w:rsidRPr="00980D86">
              <w:rPr>
                <w:rFonts w:eastAsia="Calibri"/>
                <w:sz w:val="24"/>
                <w:szCs w:val="24"/>
                <w:lang w:eastAsia="en-US"/>
              </w:rPr>
              <w:t>27</w:t>
            </w:r>
          </w:p>
        </w:tc>
        <w:tc>
          <w:tcPr>
            <w:tcW w:w="2517" w:type="dxa"/>
            <w:vAlign w:val="center"/>
          </w:tcPr>
          <w:p w:rsidR="0047633A" w:rsidRPr="00980D86" w:rsidRDefault="0070300A" w:rsidP="00330957">
            <w:pPr>
              <w:widowControl/>
              <w:autoSpaceDE/>
              <w:autoSpaceDN/>
              <w:adjustRightInd/>
              <w:jc w:val="center"/>
              <w:rPr>
                <w:rFonts w:eastAsia="Calibri"/>
                <w:sz w:val="24"/>
                <w:szCs w:val="24"/>
                <w:lang w:eastAsia="en-US"/>
              </w:rPr>
            </w:pPr>
            <w:r w:rsidRPr="00980D86">
              <w:rPr>
                <w:rFonts w:eastAsia="Calibri"/>
                <w:sz w:val="24"/>
                <w:szCs w:val="24"/>
                <w:lang w:eastAsia="en-US"/>
              </w:rPr>
              <w:t>9</w:t>
            </w:r>
          </w:p>
        </w:tc>
      </w:tr>
      <w:tr w:rsidR="00A32A5F" w:rsidRPr="00980D86" w:rsidTr="00330957">
        <w:tc>
          <w:tcPr>
            <w:tcW w:w="4365" w:type="dxa"/>
            <w:vAlign w:val="center"/>
          </w:tcPr>
          <w:p w:rsidR="00A32A5F" w:rsidRPr="00980D86" w:rsidRDefault="00A32A5F" w:rsidP="00330957">
            <w:pPr>
              <w:widowControl/>
              <w:autoSpaceDE/>
              <w:autoSpaceDN/>
              <w:adjustRightInd/>
              <w:rPr>
                <w:rFonts w:eastAsia="Calibri"/>
                <w:sz w:val="24"/>
                <w:szCs w:val="24"/>
                <w:lang w:eastAsia="en-US"/>
              </w:rPr>
            </w:pPr>
            <w:r w:rsidRPr="00980D86">
              <w:rPr>
                <w:rFonts w:eastAsia="Calibri"/>
                <w:sz w:val="24"/>
                <w:szCs w:val="24"/>
                <w:lang w:eastAsia="en-US"/>
              </w:rPr>
              <w:t>Формы промежуточной аттестации</w:t>
            </w:r>
          </w:p>
        </w:tc>
        <w:tc>
          <w:tcPr>
            <w:tcW w:w="2693" w:type="dxa"/>
            <w:vAlign w:val="center"/>
          </w:tcPr>
          <w:p w:rsidR="00A32A5F" w:rsidRPr="00980D86" w:rsidRDefault="0070300A" w:rsidP="00804185">
            <w:pPr>
              <w:widowControl/>
              <w:autoSpaceDE/>
              <w:autoSpaceDN/>
              <w:adjustRightInd/>
              <w:jc w:val="center"/>
              <w:rPr>
                <w:rFonts w:eastAsia="Calibri"/>
                <w:sz w:val="24"/>
                <w:szCs w:val="24"/>
                <w:lang w:eastAsia="en-US"/>
              </w:rPr>
            </w:pPr>
            <w:r w:rsidRPr="00980D86">
              <w:rPr>
                <w:rFonts w:eastAsia="Calibri"/>
                <w:sz w:val="24"/>
                <w:szCs w:val="24"/>
                <w:lang w:eastAsia="en-US"/>
              </w:rPr>
              <w:t>экзамен</w:t>
            </w:r>
            <w:r w:rsidR="00783D3E" w:rsidRPr="00980D86">
              <w:rPr>
                <w:rFonts w:eastAsia="Calibri"/>
                <w:sz w:val="24"/>
                <w:szCs w:val="24"/>
                <w:lang w:eastAsia="en-US"/>
              </w:rPr>
              <w:t xml:space="preserve"> в </w:t>
            </w:r>
            <w:r w:rsidR="00804185" w:rsidRPr="00980D86">
              <w:rPr>
                <w:rFonts w:eastAsia="Calibri"/>
                <w:sz w:val="24"/>
                <w:szCs w:val="24"/>
                <w:lang w:eastAsia="en-US"/>
              </w:rPr>
              <w:t>4</w:t>
            </w:r>
            <w:r w:rsidR="00783D3E" w:rsidRPr="00980D86">
              <w:rPr>
                <w:rFonts w:eastAsia="Calibri"/>
                <w:sz w:val="24"/>
                <w:szCs w:val="24"/>
                <w:lang w:eastAsia="en-US"/>
              </w:rPr>
              <w:t xml:space="preserve"> семестре</w:t>
            </w:r>
          </w:p>
        </w:tc>
        <w:tc>
          <w:tcPr>
            <w:tcW w:w="2517" w:type="dxa"/>
            <w:vAlign w:val="center"/>
          </w:tcPr>
          <w:p w:rsidR="00A32A5F" w:rsidRPr="00980D86" w:rsidRDefault="0070300A" w:rsidP="0070300A">
            <w:pPr>
              <w:widowControl/>
              <w:autoSpaceDE/>
              <w:autoSpaceDN/>
              <w:adjustRightInd/>
              <w:jc w:val="center"/>
              <w:rPr>
                <w:rFonts w:eastAsia="Calibri"/>
                <w:sz w:val="24"/>
                <w:szCs w:val="24"/>
                <w:lang w:eastAsia="en-US"/>
              </w:rPr>
            </w:pPr>
            <w:r w:rsidRPr="00980D86">
              <w:rPr>
                <w:rFonts w:eastAsia="Calibri"/>
                <w:sz w:val="24"/>
                <w:szCs w:val="24"/>
                <w:lang w:eastAsia="en-US"/>
              </w:rPr>
              <w:t>экзамен</w:t>
            </w:r>
            <w:r w:rsidR="00A32A5F" w:rsidRPr="00980D86">
              <w:rPr>
                <w:rFonts w:eastAsia="Calibri"/>
                <w:sz w:val="24"/>
                <w:szCs w:val="24"/>
                <w:lang w:eastAsia="en-US"/>
              </w:rPr>
              <w:t xml:space="preserve"> в </w:t>
            </w:r>
            <w:r w:rsidRPr="00980D86">
              <w:rPr>
                <w:rFonts w:eastAsia="Calibri"/>
                <w:sz w:val="24"/>
                <w:szCs w:val="24"/>
                <w:lang w:eastAsia="en-US"/>
              </w:rPr>
              <w:t>5</w:t>
            </w:r>
            <w:r w:rsidR="00A32A5F" w:rsidRPr="00980D86">
              <w:rPr>
                <w:rFonts w:eastAsia="Calibri"/>
                <w:sz w:val="24"/>
                <w:szCs w:val="24"/>
                <w:lang w:eastAsia="en-US"/>
              </w:rPr>
              <w:t xml:space="preserve"> семестре</w:t>
            </w:r>
          </w:p>
        </w:tc>
      </w:tr>
    </w:tbl>
    <w:p w:rsidR="00A32A5F" w:rsidRPr="00980D86" w:rsidRDefault="00A32A5F" w:rsidP="00A76E53">
      <w:pPr>
        <w:widowControl/>
        <w:autoSpaceDE/>
        <w:autoSpaceDN/>
        <w:adjustRightInd/>
        <w:ind w:firstLine="709"/>
        <w:jc w:val="both"/>
        <w:rPr>
          <w:rFonts w:eastAsia="Calibri"/>
          <w:sz w:val="24"/>
          <w:szCs w:val="24"/>
          <w:lang w:eastAsia="en-US"/>
        </w:rPr>
      </w:pPr>
    </w:p>
    <w:p w:rsidR="007F4B97" w:rsidRPr="00980D86" w:rsidRDefault="0047572F" w:rsidP="00A76E53">
      <w:pPr>
        <w:keepNext/>
        <w:ind w:firstLine="709"/>
        <w:jc w:val="both"/>
        <w:rPr>
          <w:rFonts w:eastAsia="Calibri"/>
          <w:b/>
          <w:sz w:val="24"/>
          <w:szCs w:val="24"/>
        </w:rPr>
      </w:pPr>
      <w:r w:rsidRPr="00980D86">
        <w:rPr>
          <w:b/>
          <w:sz w:val="24"/>
          <w:szCs w:val="24"/>
        </w:rPr>
        <w:t xml:space="preserve">5. </w:t>
      </w:r>
      <w:r w:rsidR="0047633A" w:rsidRPr="00980D8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80D86" w:rsidRDefault="007F4B97" w:rsidP="00A76E53">
      <w:pPr>
        <w:keepNext/>
        <w:ind w:firstLine="709"/>
        <w:contextualSpacing/>
        <w:jc w:val="both"/>
        <w:rPr>
          <w:rFonts w:eastAsia="Calibri"/>
          <w:b/>
          <w:sz w:val="24"/>
          <w:szCs w:val="24"/>
        </w:rPr>
      </w:pPr>
    </w:p>
    <w:p w:rsidR="00114770" w:rsidRPr="00980D86" w:rsidRDefault="00114770" w:rsidP="00A76E53">
      <w:pPr>
        <w:tabs>
          <w:tab w:val="left" w:pos="900"/>
        </w:tabs>
        <w:ind w:firstLine="709"/>
        <w:jc w:val="both"/>
        <w:rPr>
          <w:b/>
          <w:sz w:val="24"/>
          <w:szCs w:val="24"/>
        </w:rPr>
      </w:pPr>
      <w:r w:rsidRPr="00980D86">
        <w:rPr>
          <w:b/>
          <w:sz w:val="24"/>
          <w:szCs w:val="24"/>
        </w:rPr>
        <w:t>5.1. Тематический план для очной формы обучения</w:t>
      </w:r>
    </w:p>
    <w:p w:rsidR="00DA489D" w:rsidRPr="00980D86" w:rsidRDefault="001F76B8" w:rsidP="00804185">
      <w:pPr>
        <w:tabs>
          <w:tab w:val="left" w:pos="900"/>
        </w:tabs>
        <w:ind w:firstLine="709"/>
        <w:jc w:val="both"/>
        <w:rPr>
          <w:b/>
          <w:sz w:val="24"/>
          <w:szCs w:val="24"/>
        </w:rPr>
      </w:pPr>
      <w:r w:rsidRPr="00980D86">
        <w:rPr>
          <w:b/>
          <w:sz w:val="24"/>
          <w:szCs w:val="24"/>
        </w:rPr>
        <w:t>Семестр</w:t>
      </w:r>
      <w:r w:rsidR="00804185" w:rsidRPr="00980D86">
        <w:rPr>
          <w:b/>
          <w:sz w:val="24"/>
          <w:szCs w:val="24"/>
        </w:rPr>
        <w:t xml:space="preserve"> 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E12A3" w:rsidRPr="00D919F7" w:rsidTr="00C2052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 xml:space="preserve"> </w:t>
            </w:r>
          </w:p>
        </w:tc>
        <w:tc>
          <w:tcPr>
            <w:tcW w:w="680" w:type="dxa"/>
            <w:tcBorders>
              <w:top w:val="single" w:sz="8" w:space="0" w:color="auto"/>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Лек</w:t>
            </w:r>
          </w:p>
        </w:tc>
        <w:tc>
          <w:tcPr>
            <w:tcW w:w="680" w:type="dxa"/>
            <w:tcBorders>
              <w:top w:val="single" w:sz="8" w:space="0" w:color="auto"/>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Лаб</w:t>
            </w:r>
          </w:p>
        </w:tc>
        <w:tc>
          <w:tcPr>
            <w:tcW w:w="680" w:type="dxa"/>
            <w:tcBorders>
              <w:top w:val="single" w:sz="8" w:space="0" w:color="auto"/>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Пр</w:t>
            </w:r>
          </w:p>
        </w:tc>
        <w:tc>
          <w:tcPr>
            <w:tcW w:w="680" w:type="dxa"/>
            <w:tcBorders>
              <w:top w:val="single" w:sz="8" w:space="0" w:color="auto"/>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СРС</w:t>
            </w:r>
          </w:p>
        </w:tc>
        <w:tc>
          <w:tcPr>
            <w:tcW w:w="780" w:type="dxa"/>
            <w:tcBorders>
              <w:top w:val="single" w:sz="8" w:space="0" w:color="auto"/>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rPr>
                <w:b/>
                <w:bCs/>
              </w:rPr>
            </w:pPr>
            <w:r w:rsidRPr="00D919F7">
              <w:rPr>
                <w:b/>
                <w:bCs/>
              </w:rPr>
              <w:t>Всего</w:t>
            </w:r>
          </w:p>
        </w:tc>
      </w:tr>
      <w:tr w:rsidR="00BE12A3" w:rsidRPr="00D919F7" w:rsidTr="00C2052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b/>
              </w:rPr>
            </w:pPr>
            <w:r w:rsidRPr="00D919F7">
              <w:rPr>
                <w:b/>
              </w:rPr>
              <w:t>Раздел I. Сущность, значение и эффективность управления поставками</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Понятие и значение управления цепями поставок в коммерции</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4</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8</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10</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22</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Экономическая эффективность управления цепями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4 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8</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10</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22</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p>
        </w:tc>
      </w:tr>
      <w:tr w:rsidR="00BE12A3" w:rsidRPr="00D919F7" w:rsidTr="00C2052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b/>
              </w:rPr>
            </w:pPr>
            <w:r w:rsidRPr="00D919F7">
              <w:rPr>
                <w:b/>
              </w:rPr>
              <w:t xml:space="preserve">Раздел II. Координация  и интеграция логистической деятельности в цепях поставок </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Интеграция бизнес-процессов цепей поставок, объектный и процессный подход к управлению цепями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4</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8</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10</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22</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r w:rsidRPr="00D919F7">
              <w:rPr>
                <w:b/>
                <w:bCs/>
                <w:i/>
                <w:iCs/>
              </w:rPr>
              <w:t>0</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Оптимизация цепей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4</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8</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10</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22</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r w:rsidRPr="00D919F7">
              <w:rPr>
                <w:b/>
                <w:bCs/>
                <w:i/>
                <w:iCs/>
              </w:rPr>
              <w:t>8</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Конфигурация логистической сети цепей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4</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8 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10</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22</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4 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r w:rsidRPr="00D919F7">
              <w:rPr>
                <w:b/>
                <w:bCs/>
                <w:i/>
                <w:iCs/>
              </w:rPr>
              <w:t>4</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Основы планирования и проектирования цепей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4</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8</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10</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22</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8 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r w:rsidRPr="00D919F7">
              <w:rPr>
                <w:b/>
                <w:bCs/>
                <w:i/>
                <w:iCs/>
              </w:rPr>
              <w:t>8</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Интеграция цепей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6</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12</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10</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28</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r w:rsidRPr="00D919F7">
              <w:rPr>
                <w:b/>
                <w:bCs/>
                <w:i/>
                <w:iCs/>
              </w:rPr>
              <w:t>0</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SCOR модели цепи поставок</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6</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12</w:t>
            </w:r>
          </w:p>
        </w:tc>
        <w:tc>
          <w:tcPr>
            <w:tcW w:w="6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pPr>
            <w:r w:rsidRPr="00D919F7">
              <w:t>11</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29</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b/>
                <w:bCs/>
                <w:i/>
                <w:iCs/>
              </w:rPr>
            </w:pPr>
            <w:r w:rsidRPr="00D919F7">
              <w:rPr>
                <w:b/>
                <w:bCs/>
                <w:i/>
                <w:iCs/>
              </w:rPr>
              <w:t>0</w:t>
            </w:r>
          </w:p>
        </w:tc>
      </w:tr>
      <w:tr w:rsidR="00BE12A3" w:rsidRPr="00D919F7" w:rsidTr="00C2052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jc w:val="center"/>
            </w:pPr>
            <w:r w:rsidRPr="00D919F7">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E12A3" w:rsidRPr="00D919F7" w:rsidRDefault="00BE12A3" w:rsidP="00BE12A3">
            <w:pPr>
              <w:widowControl/>
              <w:autoSpaceDE/>
              <w:autoSpaceDN/>
              <w:adjustRightInd/>
              <w:jc w:val="center"/>
            </w:pPr>
            <w:r w:rsidRPr="00D919F7">
              <w:t>Всего часов</w:t>
            </w:r>
          </w:p>
        </w:tc>
        <w:tc>
          <w:tcPr>
            <w:tcW w:w="6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pPr>
            <w:r w:rsidRPr="00D919F7">
              <w:t>36</w:t>
            </w:r>
          </w:p>
        </w:tc>
        <w:tc>
          <w:tcPr>
            <w:tcW w:w="680" w:type="dxa"/>
            <w:tcBorders>
              <w:top w:val="nil"/>
              <w:left w:val="nil"/>
              <w:bottom w:val="single" w:sz="8" w:space="0" w:color="auto"/>
              <w:right w:val="single" w:sz="8" w:space="0" w:color="auto"/>
            </w:tcBorders>
            <w:vAlign w:val="center"/>
            <w:hideMark/>
          </w:tcPr>
          <w:p w:rsidR="00BE12A3" w:rsidRPr="00D919F7" w:rsidRDefault="00BE12A3" w:rsidP="00BE12A3">
            <w:pPr>
              <w:widowControl/>
              <w:autoSpaceDE/>
              <w:autoSpaceDN/>
              <w:adjustRightInd/>
              <w:jc w:val="center"/>
            </w:pPr>
            <w:r w:rsidRPr="00D919F7">
              <w:t>0</w:t>
            </w:r>
          </w:p>
        </w:tc>
        <w:tc>
          <w:tcPr>
            <w:tcW w:w="6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pPr>
            <w:r w:rsidRPr="00D919F7">
              <w:t>72</w:t>
            </w:r>
          </w:p>
        </w:tc>
        <w:tc>
          <w:tcPr>
            <w:tcW w:w="6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pPr>
            <w:r w:rsidRPr="00D919F7">
              <w:t>81</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r w:rsidRPr="00D919F7">
              <w:rPr>
                <w:b/>
                <w:bCs/>
              </w:rPr>
              <w:t>189</w:t>
            </w:r>
          </w:p>
        </w:tc>
      </w:tr>
      <w:tr w:rsidR="00BE12A3" w:rsidRPr="00D919F7" w:rsidTr="00C2052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E12A3" w:rsidRPr="00D919F7" w:rsidRDefault="00BE12A3" w:rsidP="00BE12A3">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0718E1" w:rsidP="00BE12A3">
            <w:pPr>
              <w:widowControl/>
              <w:autoSpaceDE/>
              <w:autoSpaceDN/>
              <w:adjustRightInd/>
              <w:jc w:val="center"/>
              <w:rPr>
                <w:i/>
                <w:iCs/>
              </w:rPr>
            </w:pPr>
            <w:r w:rsidRPr="00D919F7">
              <w:rPr>
                <w:i/>
                <w:iCs/>
              </w:rPr>
              <w:t>8</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BE12A3" w:rsidP="00BE12A3">
            <w:pPr>
              <w:widowControl/>
              <w:autoSpaceDE/>
              <w:autoSpaceDN/>
              <w:adjustRightInd/>
              <w:jc w:val="center"/>
              <w:rPr>
                <w:i/>
                <w:iCs/>
              </w:rPr>
            </w:pPr>
            <w:r w:rsidRPr="00D919F7">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E12A3" w:rsidRPr="00D919F7" w:rsidRDefault="000718E1" w:rsidP="00BE12A3">
            <w:pPr>
              <w:widowControl/>
              <w:autoSpaceDE/>
              <w:autoSpaceDN/>
              <w:adjustRightInd/>
              <w:jc w:val="center"/>
              <w:rPr>
                <w:i/>
                <w:iCs/>
              </w:rPr>
            </w:pPr>
            <w:r w:rsidRPr="00D919F7">
              <w:rPr>
                <w:i/>
                <w:iCs/>
              </w:rPr>
              <w:t>12</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0718E1" w:rsidP="00BE12A3">
            <w:pPr>
              <w:widowControl/>
              <w:autoSpaceDE/>
              <w:autoSpaceDN/>
              <w:adjustRightInd/>
              <w:jc w:val="center"/>
              <w:rPr>
                <w:b/>
                <w:bCs/>
                <w:i/>
                <w:iCs/>
              </w:rPr>
            </w:pPr>
            <w:r w:rsidRPr="00D919F7">
              <w:rPr>
                <w:b/>
                <w:bCs/>
                <w:i/>
                <w:iCs/>
              </w:rPr>
              <w:t>20</w:t>
            </w:r>
          </w:p>
        </w:tc>
      </w:tr>
      <w:tr w:rsidR="00BE12A3" w:rsidRPr="00D919F7" w:rsidTr="00C20526">
        <w:trPr>
          <w:trHeight w:val="810"/>
        </w:trPr>
        <w:tc>
          <w:tcPr>
            <w:tcW w:w="5580" w:type="dxa"/>
            <w:tcBorders>
              <w:top w:val="nil"/>
              <w:left w:val="single" w:sz="8" w:space="0" w:color="auto"/>
              <w:bottom w:val="single" w:sz="8" w:space="0" w:color="auto"/>
              <w:right w:val="single" w:sz="8" w:space="0" w:color="auto"/>
            </w:tcBorders>
            <w:vAlign w:val="center"/>
            <w:hideMark/>
          </w:tcPr>
          <w:p w:rsidR="00BE12A3" w:rsidRPr="00D919F7" w:rsidRDefault="00BE12A3" w:rsidP="000718E1">
            <w:pPr>
              <w:widowControl/>
              <w:autoSpaceDE/>
              <w:autoSpaceDN/>
              <w:adjustRightInd/>
              <w:jc w:val="center"/>
            </w:pPr>
            <w:bookmarkStart w:id="0" w:name="RANGE!A67"/>
            <w:bookmarkEnd w:id="0"/>
            <w:r w:rsidRPr="00D919F7">
              <w:t>Контроль (</w:t>
            </w:r>
            <w:r w:rsidR="000718E1" w:rsidRPr="00D919F7">
              <w:t>экзамен</w:t>
            </w:r>
            <w:r w:rsidRPr="00D919F7">
              <w:t>)</w:t>
            </w:r>
          </w:p>
        </w:tc>
        <w:tc>
          <w:tcPr>
            <w:tcW w:w="460" w:type="dxa"/>
            <w:tcBorders>
              <w:top w:val="nil"/>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pPr>
            <w:r w:rsidRPr="00D919F7">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pPr>
            <w:r w:rsidRPr="00D919F7">
              <w:t> </w:t>
            </w:r>
          </w:p>
        </w:tc>
        <w:tc>
          <w:tcPr>
            <w:tcW w:w="680" w:type="dxa"/>
            <w:tcBorders>
              <w:top w:val="nil"/>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pPr>
            <w:r w:rsidRPr="00D919F7">
              <w:t> </w:t>
            </w:r>
          </w:p>
        </w:tc>
        <w:tc>
          <w:tcPr>
            <w:tcW w:w="780" w:type="dxa"/>
            <w:tcBorders>
              <w:top w:val="nil"/>
              <w:left w:val="nil"/>
              <w:bottom w:val="single" w:sz="8" w:space="0" w:color="auto"/>
              <w:right w:val="single" w:sz="8" w:space="0" w:color="auto"/>
            </w:tcBorders>
            <w:vAlign w:val="center"/>
            <w:hideMark/>
          </w:tcPr>
          <w:p w:rsidR="00BE12A3" w:rsidRPr="00D919F7" w:rsidRDefault="000718E1" w:rsidP="00BE12A3">
            <w:pPr>
              <w:widowControl/>
              <w:autoSpaceDE/>
              <w:autoSpaceDN/>
              <w:adjustRightInd/>
              <w:jc w:val="center"/>
              <w:rPr>
                <w:b/>
                <w:bCs/>
              </w:rPr>
            </w:pPr>
            <w:bookmarkStart w:id="1" w:name="RANGE!H67"/>
            <w:bookmarkEnd w:id="1"/>
            <w:r w:rsidRPr="00D919F7">
              <w:rPr>
                <w:b/>
                <w:bCs/>
              </w:rPr>
              <w:t>27</w:t>
            </w:r>
          </w:p>
        </w:tc>
      </w:tr>
      <w:tr w:rsidR="00BE12A3" w:rsidRPr="00D919F7" w:rsidTr="00C20526">
        <w:trPr>
          <w:trHeight w:val="810"/>
        </w:trPr>
        <w:tc>
          <w:tcPr>
            <w:tcW w:w="5580" w:type="dxa"/>
            <w:tcBorders>
              <w:top w:val="nil"/>
              <w:left w:val="single" w:sz="8" w:space="0" w:color="auto"/>
              <w:bottom w:val="single" w:sz="8" w:space="0" w:color="auto"/>
              <w:right w:val="single" w:sz="8" w:space="0" w:color="auto"/>
            </w:tcBorders>
            <w:vAlign w:val="center"/>
            <w:hideMark/>
          </w:tcPr>
          <w:p w:rsidR="00BE12A3" w:rsidRPr="00D919F7" w:rsidRDefault="00BE12A3" w:rsidP="000718E1">
            <w:pPr>
              <w:widowControl/>
              <w:autoSpaceDE/>
              <w:autoSpaceDN/>
              <w:adjustRightInd/>
              <w:jc w:val="center"/>
            </w:pPr>
            <w:bookmarkStart w:id="2" w:name="RANGE!A68"/>
            <w:bookmarkEnd w:id="2"/>
            <w:r w:rsidRPr="00D919F7">
              <w:t xml:space="preserve">Итого с </w:t>
            </w:r>
            <w:r w:rsidR="000718E1" w:rsidRPr="00D919F7">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single" w:sz="8" w:space="0" w:color="auto"/>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single" w:sz="8" w:space="0" w:color="auto"/>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single" w:sz="8" w:space="0" w:color="auto"/>
              <w:left w:val="nil"/>
              <w:bottom w:val="single" w:sz="8" w:space="0" w:color="auto"/>
              <w:right w:val="nil"/>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680" w:type="dxa"/>
            <w:tcBorders>
              <w:top w:val="single" w:sz="8" w:space="0" w:color="auto"/>
              <w:left w:val="nil"/>
              <w:bottom w:val="single" w:sz="8" w:space="0" w:color="auto"/>
              <w:right w:val="single" w:sz="8" w:space="0" w:color="auto"/>
            </w:tcBorders>
            <w:shd w:val="clear" w:color="000000" w:fill="595959"/>
            <w:vAlign w:val="center"/>
            <w:hideMark/>
          </w:tcPr>
          <w:p w:rsidR="00BE12A3" w:rsidRPr="00D919F7" w:rsidRDefault="00BE12A3" w:rsidP="00BE12A3">
            <w:pPr>
              <w:widowControl/>
              <w:autoSpaceDE/>
              <w:autoSpaceDN/>
              <w:adjustRightInd/>
              <w:jc w:val="center"/>
              <w:rPr>
                <w:i/>
                <w:iCs/>
              </w:rPr>
            </w:pPr>
            <w:r w:rsidRPr="00D919F7">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E12A3" w:rsidRPr="00D919F7" w:rsidRDefault="000718E1" w:rsidP="00BE12A3">
            <w:pPr>
              <w:widowControl/>
              <w:autoSpaceDE/>
              <w:autoSpaceDN/>
              <w:adjustRightInd/>
              <w:jc w:val="center"/>
              <w:rPr>
                <w:b/>
                <w:bCs/>
                <w:i/>
                <w:iCs/>
              </w:rPr>
            </w:pPr>
            <w:r w:rsidRPr="00D919F7">
              <w:rPr>
                <w:b/>
                <w:bCs/>
                <w:i/>
                <w:iCs/>
              </w:rPr>
              <w:t>216</w:t>
            </w:r>
          </w:p>
        </w:tc>
      </w:tr>
    </w:tbl>
    <w:p w:rsidR="00DA489D" w:rsidRPr="00980D86" w:rsidRDefault="00DA489D" w:rsidP="00DA489D">
      <w:pPr>
        <w:tabs>
          <w:tab w:val="left" w:pos="900"/>
        </w:tabs>
        <w:jc w:val="both"/>
        <w:rPr>
          <w:b/>
          <w:sz w:val="24"/>
          <w:szCs w:val="24"/>
        </w:rPr>
      </w:pPr>
    </w:p>
    <w:p w:rsidR="007F4B97" w:rsidRPr="00980D86" w:rsidRDefault="00114770" w:rsidP="00A76E53">
      <w:pPr>
        <w:tabs>
          <w:tab w:val="left" w:pos="900"/>
        </w:tabs>
        <w:ind w:firstLine="709"/>
        <w:jc w:val="both"/>
        <w:rPr>
          <w:b/>
          <w:sz w:val="24"/>
          <w:szCs w:val="24"/>
        </w:rPr>
      </w:pPr>
      <w:r w:rsidRPr="00980D86">
        <w:rPr>
          <w:b/>
          <w:sz w:val="24"/>
          <w:szCs w:val="24"/>
        </w:rPr>
        <w:t xml:space="preserve">5.2. </w:t>
      </w:r>
      <w:r w:rsidR="007F4B97" w:rsidRPr="00980D86">
        <w:rPr>
          <w:b/>
          <w:sz w:val="24"/>
          <w:szCs w:val="24"/>
        </w:rPr>
        <w:t xml:space="preserve">Тематический план для </w:t>
      </w:r>
      <w:r w:rsidR="00586FAD" w:rsidRPr="00980D86">
        <w:rPr>
          <w:b/>
          <w:sz w:val="24"/>
          <w:szCs w:val="24"/>
        </w:rPr>
        <w:t>за</w:t>
      </w:r>
      <w:r w:rsidR="007F4B97" w:rsidRPr="00980D86">
        <w:rPr>
          <w:b/>
          <w:sz w:val="24"/>
          <w:szCs w:val="24"/>
        </w:rPr>
        <w:t>очной формы обучения</w:t>
      </w:r>
    </w:p>
    <w:p w:rsidR="00804185" w:rsidRPr="00980D86" w:rsidRDefault="00804185" w:rsidP="00804185">
      <w:pPr>
        <w:tabs>
          <w:tab w:val="left" w:pos="900"/>
        </w:tabs>
        <w:ind w:firstLine="709"/>
        <w:jc w:val="both"/>
        <w:rPr>
          <w:b/>
          <w:sz w:val="24"/>
          <w:szCs w:val="24"/>
        </w:rPr>
      </w:pPr>
      <w:r w:rsidRPr="00980D86">
        <w:rPr>
          <w:b/>
          <w:sz w:val="24"/>
          <w:szCs w:val="24"/>
        </w:rPr>
        <w:t xml:space="preserve">Семестр </w:t>
      </w:r>
      <w:r w:rsidR="00E36A02" w:rsidRPr="00980D86">
        <w:rPr>
          <w:b/>
          <w:sz w:val="24"/>
          <w:szCs w:val="24"/>
        </w:rPr>
        <w:t>5</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0718E1" w:rsidRPr="00D919F7" w:rsidTr="00C2052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 xml:space="preserve"> </w:t>
            </w:r>
          </w:p>
        </w:tc>
        <w:tc>
          <w:tcPr>
            <w:tcW w:w="680" w:type="dxa"/>
            <w:tcBorders>
              <w:top w:val="single" w:sz="8" w:space="0" w:color="auto"/>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Лек</w:t>
            </w:r>
          </w:p>
        </w:tc>
        <w:tc>
          <w:tcPr>
            <w:tcW w:w="680" w:type="dxa"/>
            <w:tcBorders>
              <w:top w:val="single" w:sz="8" w:space="0" w:color="auto"/>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Лаб</w:t>
            </w:r>
          </w:p>
        </w:tc>
        <w:tc>
          <w:tcPr>
            <w:tcW w:w="680" w:type="dxa"/>
            <w:tcBorders>
              <w:top w:val="single" w:sz="8" w:space="0" w:color="auto"/>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Пр</w:t>
            </w:r>
          </w:p>
        </w:tc>
        <w:tc>
          <w:tcPr>
            <w:tcW w:w="680" w:type="dxa"/>
            <w:tcBorders>
              <w:top w:val="single" w:sz="8" w:space="0" w:color="auto"/>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СРС</w:t>
            </w:r>
          </w:p>
        </w:tc>
        <w:tc>
          <w:tcPr>
            <w:tcW w:w="780" w:type="dxa"/>
            <w:tcBorders>
              <w:top w:val="single" w:sz="8" w:space="0" w:color="auto"/>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Всего</w:t>
            </w:r>
          </w:p>
        </w:tc>
      </w:tr>
      <w:tr w:rsidR="000718E1" w:rsidRPr="00D919F7" w:rsidTr="00C2052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b/>
              </w:rPr>
            </w:pPr>
            <w:r w:rsidRPr="00D919F7">
              <w:rPr>
                <w:b/>
              </w:rPr>
              <w:t>Раздел I. Сущность, значение и эффективность управления поставками</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Понятие и значение управления цепями поставок в коммерции</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2</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24</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26</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0</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Экономическая эффективность управления цепями поставок</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2</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24</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26</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0</w:t>
            </w:r>
          </w:p>
        </w:tc>
      </w:tr>
      <w:tr w:rsidR="000718E1" w:rsidRPr="00D919F7" w:rsidTr="00C2052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b/>
              </w:rPr>
            </w:pPr>
            <w:r w:rsidRPr="00D919F7">
              <w:rPr>
                <w:b/>
              </w:rPr>
              <w:lastRenderedPageBreak/>
              <w:t xml:space="preserve">Раздел II. Координация  и интеграция логистической деятельности в цепях поставок </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Интеграция бизнес-процессов цепей поставок, объектный и процессный подход к управлению цепями поставок</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24</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26</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0</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Оптимизация цепей поставок</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24</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28</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2</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2</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Конфигурация логистической сети цепей поставок</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24</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26</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0</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Основы планирования и проектирования цепей поставок</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24</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26</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0</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Интеграция цепей поставок</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24</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26</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2</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2</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SCOR модели цепи поставок</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23</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23</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0</w:t>
            </w:r>
          </w:p>
        </w:tc>
      </w:tr>
      <w:tr w:rsidR="000718E1" w:rsidRPr="00D919F7" w:rsidTr="00C2052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jc w:val="center"/>
            </w:pPr>
            <w:r w:rsidRPr="00D919F7">
              <w:t>Всего</w:t>
            </w:r>
          </w:p>
        </w:tc>
        <w:tc>
          <w:tcPr>
            <w:tcW w:w="900" w:type="dxa"/>
            <w:gridSpan w:val="2"/>
            <w:tcBorders>
              <w:top w:val="single" w:sz="8" w:space="0" w:color="auto"/>
              <w:bottom w:val="single" w:sz="8" w:space="0" w:color="auto"/>
              <w:right w:val="single" w:sz="8" w:space="0" w:color="000000"/>
            </w:tcBorders>
            <w:vAlign w:val="center"/>
            <w:hideMark/>
          </w:tcPr>
          <w:p w:rsidR="000718E1" w:rsidRPr="00D919F7" w:rsidRDefault="000718E1" w:rsidP="000718E1">
            <w:pPr>
              <w:widowControl/>
              <w:autoSpaceDE/>
              <w:autoSpaceDN/>
              <w:adjustRightInd/>
              <w:jc w:val="center"/>
            </w:pPr>
            <w:r w:rsidRPr="00D919F7">
              <w:t>Всего часов</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6</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0</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10</w:t>
            </w:r>
          </w:p>
        </w:tc>
        <w:tc>
          <w:tcPr>
            <w:tcW w:w="6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pPr>
            <w:r w:rsidRPr="00D919F7">
              <w:t>191</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207</w:t>
            </w:r>
          </w:p>
        </w:tc>
      </w:tr>
      <w:tr w:rsidR="000718E1" w:rsidRPr="00D919F7" w:rsidTr="00C20526">
        <w:trPr>
          <w:trHeight w:val="810"/>
        </w:trPr>
        <w:tc>
          <w:tcPr>
            <w:tcW w:w="5580" w:type="dxa"/>
            <w:vMerge/>
            <w:tcBorders>
              <w:left w:val="single" w:sz="8" w:space="0" w:color="auto"/>
              <w:bottom w:val="single" w:sz="8" w:space="0" w:color="000000"/>
              <w:right w:val="single" w:sz="8" w:space="0" w:color="auto"/>
            </w:tcBorders>
            <w:vAlign w:val="center"/>
            <w:hideMark/>
          </w:tcPr>
          <w:p w:rsidR="000718E1" w:rsidRPr="00D919F7" w:rsidRDefault="000718E1" w:rsidP="000718E1">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0</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0</w:t>
            </w:r>
          </w:p>
        </w:tc>
        <w:tc>
          <w:tcPr>
            <w:tcW w:w="6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i/>
                <w:iCs/>
              </w:rPr>
            </w:pPr>
            <w:r w:rsidRPr="00D919F7">
              <w:rPr>
                <w:i/>
                <w:iCs/>
              </w:rPr>
              <w:t>4</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4</w:t>
            </w:r>
          </w:p>
        </w:tc>
      </w:tr>
      <w:tr w:rsidR="000718E1" w:rsidRPr="00D919F7" w:rsidTr="00C20526">
        <w:trPr>
          <w:trHeight w:val="810"/>
        </w:trPr>
        <w:tc>
          <w:tcPr>
            <w:tcW w:w="5580" w:type="dxa"/>
            <w:tcBorders>
              <w:left w:val="single" w:sz="8" w:space="0" w:color="auto"/>
              <w:bottom w:val="single" w:sz="8" w:space="0" w:color="auto"/>
              <w:right w:val="single" w:sz="8" w:space="0" w:color="auto"/>
            </w:tcBorders>
            <w:vAlign w:val="center"/>
            <w:hideMark/>
          </w:tcPr>
          <w:p w:rsidR="000718E1" w:rsidRPr="00D919F7" w:rsidRDefault="00C40F67" w:rsidP="000718E1">
            <w:pPr>
              <w:widowControl/>
              <w:autoSpaceDE/>
              <w:autoSpaceDN/>
              <w:adjustRightInd/>
              <w:jc w:val="center"/>
            </w:pPr>
            <w:r w:rsidRPr="00D919F7">
              <w:t>Контроль (эк</w:t>
            </w:r>
            <w:r w:rsidR="000718E1" w:rsidRPr="00D919F7">
              <w:t>замен)</w:t>
            </w:r>
          </w:p>
        </w:tc>
        <w:tc>
          <w:tcPr>
            <w:tcW w:w="460" w:type="dxa"/>
            <w:tcBorders>
              <w:bottom w:val="single" w:sz="8" w:space="0" w:color="auto"/>
            </w:tcBorders>
            <w:shd w:val="clear" w:color="000000" w:fill="595959"/>
            <w:vAlign w:val="center"/>
            <w:hideMark/>
          </w:tcPr>
          <w:p w:rsidR="000718E1" w:rsidRPr="00D919F7" w:rsidRDefault="000718E1" w:rsidP="000718E1">
            <w:pPr>
              <w:widowControl/>
              <w:autoSpaceDE/>
              <w:autoSpaceDN/>
              <w:adjustRightInd/>
              <w:jc w:val="center"/>
            </w:pPr>
            <w:r w:rsidRPr="00D919F7">
              <w:t> </w:t>
            </w:r>
          </w:p>
        </w:tc>
        <w:tc>
          <w:tcPr>
            <w:tcW w:w="1120" w:type="dxa"/>
            <w:gridSpan w:val="2"/>
            <w:tcBorders>
              <w:top w:val="single" w:sz="8" w:space="0" w:color="auto"/>
              <w:bottom w:val="single" w:sz="8" w:space="0" w:color="auto"/>
            </w:tcBorders>
            <w:shd w:val="clear" w:color="000000" w:fill="595959"/>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tcBorders>
            <w:shd w:val="clear" w:color="000000" w:fill="595959"/>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tcBorders>
            <w:shd w:val="clear" w:color="000000" w:fill="595959"/>
            <w:vAlign w:val="center"/>
            <w:hideMark/>
          </w:tcPr>
          <w:p w:rsidR="000718E1" w:rsidRPr="00D919F7" w:rsidRDefault="000718E1" w:rsidP="000718E1">
            <w:pPr>
              <w:widowControl/>
              <w:autoSpaceDE/>
              <w:autoSpaceDN/>
              <w:adjustRightInd/>
              <w:jc w:val="center"/>
            </w:pPr>
            <w:r w:rsidRPr="00D919F7">
              <w:t> </w:t>
            </w:r>
          </w:p>
        </w:tc>
        <w:tc>
          <w:tcPr>
            <w:tcW w:w="680" w:type="dxa"/>
            <w:tcBorders>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pPr>
            <w:r w:rsidRPr="00D919F7">
              <w:t> </w:t>
            </w:r>
          </w:p>
        </w:tc>
        <w:tc>
          <w:tcPr>
            <w:tcW w:w="780" w:type="dxa"/>
            <w:tcBorders>
              <w:bottom w:val="single" w:sz="8" w:space="0" w:color="auto"/>
              <w:right w:val="single" w:sz="8" w:space="0" w:color="auto"/>
            </w:tcBorders>
            <w:vAlign w:val="center"/>
            <w:hideMark/>
          </w:tcPr>
          <w:p w:rsidR="000718E1" w:rsidRPr="00D919F7" w:rsidRDefault="000718E1" w:rsidP="000718E1">
            <w:pPr>
              <w:widowControl/>
              <w:autoSpaceDE/>
              <w:autoSpaceDN/>
              <w:adjustRightInd/>
              <w:jc w:val="center"/>
              <w:rPr>
                <w:b/>
                <w:bCs/>
              </w:rPr>
            </w:pPr>
            <w:r w:rsidRPr="00D919F7">
              <w:rPr>
                <w:b/>
                <w:bCs/>
              </w:rPr>
              <w:t>9</w:t>
            </w:r>
          </w:p>
        </w:tc>
      </w:tr>
      <w:tr w:rsidR="000718E1" w:rsidRPr="00D919F7" w:rsidTr="00C20526">
        <w:trPr>
          <w:trHeight w:val="810"/>
        </w:trPr>
        <w:tc>
          <w:tcPr>
            <w:tcW w:w="5580" w:type="dxa"/>
            <w:tcBorders>
              <w:left w:val="single" w:sz="8" w:space="0" w:color="auto"/>
              <w:bottom w:val="single" w:sz="8" w:space="0" w:color="auto"/>
              <w:right w:val="single" w:sz="8" w:space="0" w:color="auto"/>
            </w:tcBorders>
            <w:vAlign w:val="center"/>
            <w:hideMark/>
          </w:tcPr>
          <w:p w:rsidR="000718E1" w:rsidRPr="00D919F7" w:rsidRDefault="000718E1" w:rsidP="00C40F67">
            <w:pPr>
              <w:widowControl/>
              <w:autoSpaceDE/>
              <w:autoSpaceDN/>
              <w:adjustRightInd/>
              <w:jc w:val="center"/>
            </w:pPr>
            <w:r w:rsidRPr="00D919F7">
              <w:t xml:space="preserve">Итого с </w:t>
            </w:r>
            <w:r w:rsidR="00C40F67" w:rsidRPr="00D919F7">
              <w:t>экзаменом</w:t>
            </w:r>
          </w:p>
        </w:tc>
        <w:tc>
          <w:tcPr>
            <w:tcW w:w="900" w:type="dxa"/>
            <w:gridSpan w:val="2"/>
            <w:tcBorders>
              <w:top w:val="single" w:sz="8" w:space="0" w:color="auto"/>
              <w:bottom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top w:val="single" w:sz="8" w:space="0" w:color="auto"/>
              <w:bottom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top w:val="single" w:sz="8" w:space="0" w:color="auto"/>
              <w:bottom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top w:val="single" w:sz="8" w:space="0" w:color="auto"/>
              <w:bottom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680" w:type="dxa"/>
            <w:tcBorders>
              <w:top w:val="single" w:sz="8" w:space="0" w:color="auto"/>
              <w:bottom w:val="single" w:sz="8" w:space="0" w:color="auto"/>
              <w:right w:val="single" w:sz="8" w:space="0" w:color="auto"/>
            </w:tcBorders>
            <w:shd w:val="clear" w:color="000000" w:fill="595959"/>
            <w:vAlign w:val="center"/>
            <w:hideMark/>
          </w:tcPr>
          <w:p w:rsidR="000718E1" w:rsidRPr="00D919F7" w:rsidRDefault="000718E1" w:rsidP="000718E1">
            <w:pPr>
              <w:widowControl/>
              <w:autoSpaceDE/>
              <w:autoSpaceDN/>
              <w:adjustRightInd/>
              <w:jc w:val="center"/>
              <w:rPr>
                <w:i/>
                <w:iCs/>
              </w:rPr>
            </w:pPr>
            <w:r w:rsidRPr="00D919F7">
              <w:rPr>
                <w:i/>
                <w:iCs/>
              </w:rPr>
              <w:t> </w:t>
            </w:r>
          </w:p>
        </w:tc>
        <w:tc>
          <w:tcPr>
            <w:tcW w:w="780" w:type="dxa"/>
            <w:tcBorders>
              <w:bottom w:val="single" w:sz="8" w:space="0" w:color="auto"/>
              <w:right w:val="single" w:sz="8" w:space="0" w:color="auto"/>
            </w:tcBorders>
            <w:shd w:val="clear" w:color="000000" w:fill="F2F2F2"/>
            <w:vAlign w:val="center"/>
            <w:hideMark/>
          </w:tcPr>
          <w:p w:rsidR="000718E1" w:rsidRPr="00D919F7" w:rsidRDefault="000718E1" w:rsidP="000718E1">
            <w:pPr>
              <w:widowControl/>
              <w:autoSpaceDE/>
              <w:autoSpaceDN/>
              <w:adjustRightInd/>
              <w:jc w:val="center"/>
              <w:rPr>
                <w:b/>
                <w:bCs/>
                <w:i/>
                <w:iCs/>
              </w:rPr>
            </w:pPr>
            <w:r w:rsidRPr="00D919F7">
              <w:rPr>
                <w:b/>
                <w:bCs/>
                <w:i/>
                <w:iCs/>
              </w:rPr>
              <w:t>216</w:t>
            </w:r>
          </w:p>
        </w:tc>
      </w:tr>
    </w:tbl>
    <w:p w:rsidR="00DA489D" w:rsidRPr="00980D86" w:rsidRDefault="00DA489D" w:rsidP="00A76E53">
      <w:pPr>
        <w:tabs>
          <w:tab w:val="left" w:pos="900"/>
        </w:tabs>
        <w:ind w:firstLine="709"/>
        <w:jc w:val="both"/>
        <w:rPr>
          <w:b/>
          <w:sz w:val="24"/>
          <w:szCs w:val="24"/>
        </w:rPr>
      </w:pPr>
    </w:p>
    <w:p w:rsidR="00980D86" w:rsidRPr="00980D86" w:rsidRDefault="00980D86" w:rsidP="00980D86">
      <w:pPr>
        <w:ind w:firstLine="709"/>
        <w:jc w:val="both"/>
        <w:rPr>
          <w:b/>
          <w:i/>
          <w:szCs w:val="24"/>
        </w:rPr>
      </w:pPr>
      <w:r w:rsidRPr="00980D86">
        <w:rPr>
          <w:b/>
          <w:i/>
          <w:szCs w:val="24"/>
        </w:rPr>
        <w:t>* Примечания:</w:t>
      </w:r>
    </w:p>
    <w:p w:rsidR="00980D86" w:rsidRPr="00980D86" w:rsidRDefault="00980D86" w:rsidP="00980D86">
      <w:pPr>
        <w:ind w:firstLine="709"/>
        <w:jc w:val="both"/>
        <w:rPr>
          <w:b/>
          <w:szCs w:val="24"/>
        </w:rPr>
      </w:pPr>
      <w:r w:rsidRPr="00980D86">
        <w:rPr>
          <w:b/>
          <w:szCs w:val="24"/>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0D86" w:rsidRPr="00980D86" w:rsidRDefault="00980D86" w:rsidP="00980D86">
      <w:pPr>
        <w:ind w:firstLine="709"/>
        <w:jc w:val="both"/>
        <w:rPr>
          <w:szCs w:val="24"/>
        </w:rPr>
      </w:pPr>
      <w:r w:rsidRPr="00980D86">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80D86">
        <w:rPr>
          <w:b/>
          <w:szCs w:val="24"/>
        </w:rPr>
        <w:t>частей 3-5 статьи 13, статьи 30, пункта 3 части 1 статьи 34</w:t>
      </w:r>
      <w:r w:rsidRPr="00980D86">
        <w:rPr>
          <w:szCs w:val="24"/>
        </w:rPr>
        <w:t xml:space="preserve"> Федерального закона Российской Федерации </w:t>
      </w:r>
      <w:r w:rsidRPr="00980D86">
        <w:rPr>
          <w:b/>
          <w:szCs w:val="24"/>
        </w:rPr>
        <w:t>от 29.12.2012 № 273-ФЗ</w:t>
      </w:r>
      <w:r w:rsidRPr="00980D86">
        <w:rPr>
          <w:szCs w:val="24"/>
        </w:rPr>
        <w:t xml:space="preserve"> «Об образовании в Российской Федерации»; </w:t>
      </w:r>
      <w:r w:rsidRPr="00980D86">
        <w:rPr>
          <w:b/>
          <w:szCs w:val="24"/>
        </w:rPr>
        <w:t>пунктов 16, 38</w:t>
      </w:r>
      <w:r w:rsidRPr="00980D8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0D86" w:rsidRPr="00980D86" w:rsidRDefault="00980D86" w:rsidP="00980D86">
      <w:pPr>
        <w:ind w:firstLine="709"/>
        <w:jc w:val="both"/>
        <w:rPr>
          <w:b/>
          <w:szCs w:val="24"/>
        </w:rPr>
      </w:pPr>
      <w:r w:rsidRPr="00980D86">
        <w:rPr>
          <w:b/>
          <w:szCs w:val="24"/>
        </w:rPr>
        <w:t>б) Для обучающихся с ограниченными возможностями здоровья и инвалидов:</w:t>
      </w:r>
    </w:p>
    <w:p w:rsidR="00980D86" w:rsidRPr="00980D86" w:rsidRDefault="00980D86" w:rsidP="00980D86">
      <w:pPr>
        <w:ind w:firstLine="709"/>
        <w:jc w:val="both"/>
        <w:rPr>
          <w:szCs w:val="24"/>
        </w:rPr>
      </w:pPr>
      <w:r w:rsidRPr="00980D86">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80D86">
        <w:rPr>
          <w:b/>
          <w:szCs w:val="24"/>
        </w:rPr>
        <w:t>статьи 79</w:t>
      </w:r>
      <w:r w:rsidRPr="00980D86">
        <w:rPr>
          <w:szCs w:val="24"/>
        </w:rPr>
        <w:t xml:space="preserve"> Федерального закона Российской Федерации </w:t>
      </w:r>
      <w:r w:rsidRPr="00980D86">
        <w:rPr>
          <w:b/>
          <w:szCs w:val="24"/>
        </w:rPr>
        <w:t>от 29.12.2012 № 273-ФЗ</w:t>
      </w:r>
      <w:r w:rsidRPr="00980D86">
        <w:rPr>
          <w:szCs w:val="24"/>
        </w:rPr>
        <w:t xml:space="preserve"> «Об образовании в Российской Федерации»; </w:t>
      </w:r>
      <w:r w:rsidRPr="00980D86">
        <w:rPr>
          <w:b/>
          <w:szCs w:val="24"/>
        </w:rPr>
        <w:t>раздела III</w:t>
      </w:r>
      <w:r w:rsidRPr="00980D8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80D86">
        <w:rPr>
          <w:b/>
          <w:i/>
          <w:szCs w:val="24"/>
        </w:rPr>
        <w:t>при наличии факта зачисления таких обучающихся с учетом конкретных нозологий</w:t>
      </w:r>
      <w:r w:rsidRPr="00980D86">
        <w:rPr>
          <w:szCs w:val="24"/>
        </w:rPr>
        <w:t>).</w:t>
      </w:r>
    </w:p>
    <w:p w:rsidR="00980D86" w:rsidRPr="00980D86" w:rsidRDefault="00980D86" w:rsidP="00980D86">
      <w:pPr>
        <w:ind w:firstLine="709"/>
        <w:jc w:val="both"/>
        <w:rPr>
          <w:b/>
          <w:szCs w:val="24"/>
        </w:rPr>
      </w:pPr>
      <w:r w:rsidRPr="00980D86">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0D86" w:rsidRPr="00980D86" w:rsidRDefault="00980D86" w:rsidP="00980D86">
      <w:pPr>
        <w:ind w:firstLine="709"/>
        <w:jc w:val="both"/>
        <w:rPr>
          <w:szCs w:val="24"/>
        </w:rPr>
      </w:pPr>
      <w:r w:rsidRPr="00980D86">
        <w:rPr>
          <w:szCs w:val="24"/>
        </w:rPr>
        <w:t xml:space="preserve">При разработке образовательной программы высшего образования согласно требованиями </w:t>
      </w:r>
      <w:r w:rsidRPr="00980D86">
        <w:rPr>
          <w:b/>
          <w:szCs w:val="24"/>
        </w:rPr>
        <w:t xml:space="preserve">частей 3-5 статьи 13, статьи 30, пункта 3 части 1 статьи 34 </w:t>
      </w:r>
      <w:r w:rsidRPr="00980D86">
        <w:rPr>
          <w:szCs w:val="24"/>
        </w:rPr>
        <w:t xml:space="preserve">Федерального закона Российской Федерации </w:t>
      </w:r>
      <w:r w:rsidRPr="00980D86">
        <w:rPr>
          <w:b/>
          <w:szCs w:val="24"/>
        </w:rPr>
        <w:t>от 29.12.2012 № 273-ФЗ</w:t>
      </w:r>
      <w:r w:rsidRPr="00980D86">
        <w:rPr>
          <w:szCs w:val="24"/>
        </w:rPr>
        <w:t xml:space="preserve"> «Об образовании в Российской Федерации»; </w:t>
      </w:r>
      <w:r w:rsidRPr="00980D86">
        <w:rPr>
          <w:b/>
          <w:szCs w:val="24"/>
        </w:rPr>
        <w:t>пункта 20</w:t>
      </w:r>
      <w:r w:rsidRPr="00980D8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80D86">
        <w:rPr>
          <w:b/>
          <w:szCs w:val="24"/>
        </w:rPr>
        <w:t>частью 5 статьи 5</w:t>
      </w:r>
      <w:r w:rsidRPr="00980D86">
        <w:rPr>
          <w:szCs w:val="24"/>
        </w:rPr>
        <w:t xml:space="preserve"> Федерального закона </w:t>
      </w:r>
      <w:r w:rsidRPr="00980D86">
        <w:rPr>
          <w:b/>
          <w:szCs w:val="24"/>
        </w:rPr>
        <w:t>от 05.05.2014 № 84-ФЗ</w:t>
      </w:r>
      <w:r w:rsidRPr="00980D86">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0D86" w:rsidRPr="00980D86" w:rsidRDefault="00980D86" w:rsidP="00980D86">
      <w:pPr>
        <w:ind w:firstLine="709"/>
        <w:jc w:val="both"/>
        <w:rPr>
          <w:b/>
          <w:szCs w:val="24"/>
        </w:rPr>
      </w:pPr>
      <w:r w:rsidRPr="00980D86">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0D86" w:rsidRPr="00980D86" w:rsidRDefault="00980D86" w:rsidP="00980D86">
      <w:pPr>
        <w:ind w:firstLine="709"/>
        <w:jc w:val="both"/>
        <w:rPr>
          <w:szCs w:val="24"/>
        </w:rPr>
      </w:pPr>
      <w:r w:rsidRPr="00980D86">
        <w:rPr>
          <w:szCs w:val="24"/>
        </w:rPr>
        <w:t xml:space="preserve">При разработке образовательной программы высшего образования согласно требованиям </w:t>
      </w:r>
      <w:r w:rsidRPr="00980D86">
        <w:rPr>
          <w:b/>
          <w:szCs w:val="24"/>
        </w:rPr>
        <w:t xml:space="preserve">пункта 9 </w:t>
      </w:r>
      <w:r w:rsidRPr="00980D86">
        <w:rPr>
          <w:b/>
          <w:szCs w:val="24"/>
        </w:rPr>
        <w:lastRenderedPageBreak/>
        <w:t>части 1 статьи 33, части 3 статьи 34</w:t>
      </w:r>
      <w:r w:rsidRPr="00980D86">
        <w:rPr>
          <w:szCs w:val="24"/>
        </w:rPr>
        <w:t xml:space="preserve"> Федерального закона Российской Федерации </w:t>
      </w:r>
      <w:r w:rsidRPr="00980D86">
        <w:rPr>
          <w:b/>
          <w:szCs w:val="24"/>
        </w:rPr>
        <w:t>от 29.12.2012 № 273-ФЗ</w:t>
      </w:r>
      <w:r w:rsidRPr="00980D86">
        <w:rPr>
          <w:szCs w:val="24"/>
        </w:rPr>
        <w:t xml:space="preserve"> «Об образовании в Российской Федерации»; </w:t>
      </w:r>
      <w:r w:rsidRPr="00980D86">
        <w:rPr>
          <w:b/>
          <w:szCs w:val="24"/>
        </w:rPr>
        <w:t>пункта 43</w:t>
      </w:r>
      <w:r w:rsidRPr="00980D8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80D86" w:rsidRDefault="007F4B97" w:rsidP="00705FB5">
      <w:pPr>
        <w:tabs>
          <w:tab w:val="left" w:pos="900"/>
        </w:tabs>
        <w:jc w:val="both"/>
        <w:rPr>
          <w:b/>
          <w:sz w:val="24"/>
          <w:szCs w:val="24"/>
        </w:rPr>
      </w:pPr>
    </w:p>
    <w:p w:rsidR="003A71E4" w:rsidRPr="00980D86" w:rsidRDefault="007F4B97" w:rsidP="00705FB5">
      <w:pPr>
        <w:tabs>
          <w:tab w:val="left" w:pos="900"/>
        </w:tabs>
        <w:ind w:firstLine="709"/>
        <w:jc w:val="both"/>
        <w:rPr>
          <w:b/>
          <w:sz w:val="24"/>
          <w:szCs w:val="24"/>
        </w:rPr>
      </w:pPr>
      <w:r w:rsidRPr="00980D86">
        <w:rPr>
          <w:b/>
          <w:sz w:val="24"/>
          <w:szCs w:val="24"/>
        </w:rPr>
        <w:t>5.</w:t>
      </w:r>
      <w:r w:rsidR="00114770" w:rsidRPr="00980D86">
        <w:rPr>
          <w:b/>
          <w:sz w:val="24"/>
          <w:szCs w:val="24"/>
        </w:rPr>
        <w:t>3</w:t>
      </w:r>
      <w:r w:rsidRPr="00980D86">
        <w:rPr>
          <w:b/>
          <w:sz w:val="24"/>
          <w:szCs w:val="24"/>
        </w:rPr>
        <w:t xml:space="preserve"> Содержание дисциплины</w:t>
      </w:r>
    </w:p>
    <w:p w:rsidR="000718E1" w:rsidRPr="00980D86" w:rsidRDefault="000718E1" w:rsidP="000718E1">
      <w:pPr>
        <w:widowControl/>
        <w:autoSpaceDE/>
        <w:autoSpaceDN/>
        <w:adjustRightInd/>
        <w:ind w:firstLine="540"/>
        <w:rPr>
          <w:sz w:val="24"/>
          <w:szCs w:val="24"/>
        </w:rPr>
      </w:pPr>
      <w:r w:rsidRPr="00980D86">
        <w:rPr>
          <w:sz w:val="24"/>
          <w:szCs w:val="24"/>
        </w:rPr>
        <w:t xml:space="preserve">Тема 1. Понятие и значение управления цепями поставок в коммерции </w:t>
      </w:r>
    </w:p>
    <w:p w:rsidR="000718E1" w:rsidRPr="00980D86" w:rsidRDefault="000718E1" w:rsidP="000718E1">
      <w:pPr>
        <w:widowControl/>
        <w:autoSpaceDE/>
        <w:autoSpaceDN/>
        <w:adjustRightInd/>
        <w:ind w:firstLine="540"/>
        <w:rPr>
          <w:sz w:val="24"/>
          <w:szCs w:val="24"/>
        </w:rPr>
      </w:pPr>
      <w:r w:rsidRPr="00980D86">
        <w:rPr>
          <w:sz w:val="24"/>
          <w:szCs w:val="24"/>
        </w:rPr>
        <w:t>Принципы, цели, функции, задачи управления цепями поставок. Особенности понятийно-терминологического аппарата логистики распределения: дистрибьюция, сбыт, распределение, физическое распределение. Понятие товаропотока, как объекта изучения</w:t>
      </w:r>
    </w:p>
    <w:p w:rsidR="000718E1" w:rsidRPr="00980D86" w:rsidRDefault="000718E1" w:rsidP="000718E1">
      <w:pPr>
        <w:widowControl/>
        <w:autoSpaceDE/>
        <w:autoSpaceDN/>
        <w:adjustRightInd/>
        <w:ind w:firstLine="540"/>
        <w:rPr>
          <w:sz w:val="24"/>
          <w:szCs w:val="24"/>
        </w:rPr>
      </w:pPr>
    </w:p>
    <w:p w:rsidR="000718E1" w:rsidRPr="00980D86" w:rsidRDefault="000718E1" w:rsidP="000718E1">
      <w:pPr>
        <w:widowControl/>
        <w:autoSpaceDE/>
        <w:autoSpaceDN/>
        <w:adjustRightInd/>
        <w:ind w:firstLine="540"/>
        <w:rPr>
          <w:sz w:val="24"/>
          <w:szCs w:val="24"/>
        </w:rPr>
      </w:pPr>
      <w:r w:rsidRPr="00980D86">
        <w:rPr>
          <w:sz w:val="24"/>
          <w:szCs w:val="24"/>
        </w:rPr>
        <w:t>Тема 2. Экономическая эффективность управления цепями поставок</w:t>
      </w:r>
    </w:p>
    <w:p w:rsidR="000718E1" w:rsidRPr="00980D86" w:rsidRDefault="000718E1" w:rsidP="000718E1">
      <w:pPr>
        <w:widowControl/>
        <w:autoSpaceDE/>
        <w:autoSpaceDN/>
        <w:adjustRightInd/>
        <w:ind w:firstLine="709"/>
        <w:jc w:val="both"/>
        <w:rPr>
          <w:rFonts w:eastAsia="MS Mincho"/>
          <w:sz w:val="24"/>
          <w:szCs w:val="24"/>
          <w:lang w:eastAsia="ja-JP"/>
        </w:rPr>
      </w:pPr>
      <w:r w:rsidRPr="00980D86">
        <w:rPr>
          <w:rFonts w:eastAsia="MS Mincho"/>
          <w:sz w:val="24"/>
          <w:szCs w:val="24"/>
          <w:lang w:eastAsia="ja-JP"/>
        </w:rPr>
        <w:t>Характеристика основных (материальных и сервисных) и сопутствующих (информационных, финансовых и сервисных) потоков. Логистические операции. Логистические функции: операционная деятельность и координирующая деятельность. Логистические системы. Логистическая цепь. Логистический канал. Элементы логистической системы (цепи). Основные и вспомогательные контрагенты  цепи поставок. Характеристика функциональных областей логистики.</w:t>
      </w:r>
    </w:p>
    <w:p w:rsidR="000718E1" w:rsidRPr="00980D86" w:rsidRDefault="000718E1" w:rsidP="000718E1">
      <w:pPr>
        <w:widowControl/>
        <w:autoSpaceDE/>
        <w:autoSpaceDN/>
        <w:adjustRightInd/>
        <w:ind w:firstLine="540"/>
        <w:rPr>
          <w:sz w:val="24"/>
          <w:szCs w:val="24"/>
        </w:rPr>
      </w:pPr>
    </w:p>
    <w:p w:rsidR="000718E1" w:rsidRPr="00980D86" w:rsidRDefault="000718E1" w:rsidP="000718E1">
      <w:pPr>
        <w:widowControl/>
        <w:autoSpaceDE/>
        <w:autoSpaceDN/>
        <w:adjustRightInd/>
        <w:ind w:firstLine="540"/>
        <w:rPr>
          <w:sz w:val="24"/>
          <w:szCs w:val="24"/>
        </w:rPr>
      </w:pPr>
      <w:r w:rsidRPr="00980D86">
        <w:rPr>
          <w:sz w:val="24"/>
          <w:szCs w:val="24"/>
        </w:rPr>
        <w:t>Тема 3 Интеграция бизнес-процессов цепей поставок, объектный и процессный подход к управлению цепями поставок</w:t>
      </w:r>
    </w:p>
    <w:p w:rsidR="000718E1" w:rsidRPr="00980D86" w:rsidRDefault="000718E1" w:rsidP="000718E1">
      <w:pPr>
        <w:widowControl/>
        <w:autoSpaceDE/>
        <w:autoSpaceDN/>
        <w:adjustRightInd/>
        <w:ind w:firstLine="709"/>
        <w:jc w:val="both"/>
        <w:rPr>
          <w:rFonts w:eastAsia="MS Mincho"/>
          <w:sz w:val="24"/>
          <w:szCs w:val="24"/>
          <w:lang w:eastAsia="ja-JP"/>
        </w:rPr>
      </w:pPr>
      <w:r w:rsidRPr="00980D86">
        <w:rPr>
          <w:rFonts w:eastAsia="MS Mincho"/>
          <w:sz w:val="24"/>
          <w:szCs w:val="24"/>
          <w:lang w:eastAsia="ja-JP"/>
        </w:rPr>
        <w:t>Значение и сущность координации и интеграции в УЦП. Интеграция операций и логистической инфраструктуры в отдельных функциональных областях логистики. Понятие межфункциональной интеграции : конфликты интересов и необходимость координации между структурными подразделениями компании. Основные подходы и способы реализации межфункциональной логистической координации. Применение критерия общих логистических затрат.</w:t>
      </w:r>
    </w:p>
    <w:p w:rsidR="000718E1" w:rsidRPr="00980D86" w:rsidRDefault="000718E1" w:rsidP="000718E1">
      <w:pPr>
        <w:widowControl/>
        <w:autoSpaceDE/>
        <w:autoSpaceDN/>
        <w:adjustRightInd/>
        <w:ind w:firstLine="709"/>
        <w:jc w:val="both"/>
        <w:rPr>
          <w:rFonts w:eastAsia="MS Mincho"/>
          <w:sz w:val="24"/>
          <w:szCs w:val="24"/>
          <w:lang w:eastAsia="ja-JP"/>
        </w:rPr>
      </w:pPr>
      <w:r w:rsidRPr="00980D86">
        <w:rPr>
          <w:rFonts w:eastAsia="MS Mincho"/>
          <w:sz w:val="24"/>
          <w:szCs w:val="24"/>
          <w:lang w:eastAsia="ja-JP"/>
        </w:rPr>
        <w:t>Координация спроса и предложения в цепях поставок на основе управления товарными запасами.</w:t>
      </w:r>
    </w:p>
    <w:p w:rsidR="000718E1" w:rsidRPr="00980D86" w:rsidRDefault="000718E1" w:rsidP="000718E1">
      <w:pPr>
        <w:widowControl/>
        <w:autoSpaceDE/>
        <w:autoSpaceDN/>
        <w:adjustRightInd/>
        <w:ind w:firstLine="709"/>
        <w:jc w:val="both"/>
        <w:rPr>
          <w:rFonts w:eastAsia="MS Mincho"/>
          <w:sz w:val="24"/>
          <w:szCs w:val="24"/>
          <w:lang w:eastAsia="ja-JP"/>
        </w:rPr>
      </w:pPr>
      <w:r w:rsidRPr="00980D86">
        <w:rPr>
          <w:rFonts w:eastAsia="MS Mincho"/>
          <w:sz w:val="24"/>
          <w:szCs w:val="24"/>
          <w:lang w:eastAsia="ja-JP"/>
        </w:rPr>
        <w:t>Конфликты целей контрагентов цепи поставок. Организация межфирменной координации и интеграции. Использование аутсорсинга для координации и кооперации логистической деятельности в цепи поставок: 3</w:t>
      </w:r>
      <w:r w:rsidRPr="00980D86">
        <w:rPr>
          <w:rFonts w:eastAsia="MS Mincho"/>
          <w:sz w:val="24"/>
          <w:szCs w:val="24"/>
          <w:lang w:val="en-US" w:eastAsia="ja-JP"/>
        </w:rPr>
        <w:t>Pl</w:t>
      </w:r>
      <w:r w:rsidRPr="00980D86">
        <w:rPr>
          <w:rFonts w:eastAsia="MS Mincho"/>
          <w:sz w:val="24"/>
          <w:szCs w:val="24"/>
          <w:lang w:eastAsia="ja-JP"/>
        </w:rPr>
        <w:t xml:space="preserve"> и  4</w:t>
      </w:r>
      <w:r w:rsidRPr="00980D86">
        <w:rPr>
          <w:rFonts w:eastAsia="MS Mincho"/>
          <w:sz w:val="24"/>
          <w:szCs w:val="24"/>
          <w:lang w:val="en-US" w:eastAsia="ja-JP"/>
        </w:rPr>
        <w:t>PL</w:t>
      </w:r>
      <w:r w:rsidRPr="00980D86">
        <w:rPr>
          <w:rFonts w:eastAsia="MS Mincho"/>
          <w:sz w:val="24"/>
          <w:szCs w:val="24"/>
          <w:lang w:eastAsia="ja-JP"/>
        </w:rPr>
        <w:t xml:space="preserve"> провайдеры. Шансы и риски стратегии взаимодействия.</w:t>
      </w:r>
    </w:p>
    <w:p w:rsidR="000718E1" w:rsidRPr="00980D86" w:rsidRDefault="000718E1" w:rsidP="000718E1">
      <w:pPr>
        <w:widowControl/>
        <w:autoSpaceDE/>
        <w:autoSpaceDN/>
        <w:adjustRightInd/>
        <w:ind w:firstLine="709"/>
        <w:jc w:val="both"/>
        <w:rPr>
          <w:rFonts w:eastAsia="MS Mincho"/>
          <w:sz w:val="24"/>
          <w:szCs w:val="24"/>
          <w:lang w:eastAsia="ja-JP"/>
        </w:rPr>
      </w:pPr>
      <w:r w:rsidRPr="00980D86">
        <w:rPr>
          <w:rFonts w:eastAsia="MS Mincho"/>
          <w:sz w:val="24"/>
          <w:szCs w:val="24"/>
          <w:lang w:eastAsia="ja-JP"/>
        </w:rPr>
        <w:t>Особенности координации и интеграции международных логистических цепей.</w:t>
      </w:r>
    </w:p>
    <w:p w:rsidR="000718E1" w:rsidRPr="00980D86" w:rsidRDefault="000718E1" w:rsidP="000718E1">
      <w:pPr>
        <w:widowControl/>
        <w:autoSpaceDE/>
        <w:autoSpaceDN/>
        <w:adjustRightInd/>
        <w:ind w:firstLine="540"/>
        <w:rPr>
          <w:sz w:val="24"/>
          <w:szCs w:val="24"/>
        </w:rPr>
      </w:pPr>
    </w:p>
    <w:p w:rsidR="000718E1" w:rsidRPr="00980D86" w:rsidRDefault="000718E1" w:rsidP="000718E1">
      <w:pPr>
        <w:widowControl/>
        <w:autoSpaceDE/>
        <w:autoSpaceDN/>
        <w:adjustRightInd/>
        <w:ind w:firstLine="540"/>
        <w:rPr>
          <w:sz w:val="24"/>
          <w:szCs w:val="24"/>
        </w:rPr>
      </w:pPr>
      <w:r w:rsidRPr="00980D86">
        <w:rPr>
          <w:sz w:val="24"/>
          <w:szCs w:val="24"/>
        </w:rPr>
        <w:t>Тема 4 Оптимизация цепей поставок</w:t>
      </w:r>
    </w:p>
    <w:p w:rsidR="000718E1" w:rsidRPr="00980D86" w:rsidRDefault="000718E1" w:rsidP="000718E1">
      <w:pPr>
        <w:widowControl/>
        <w:autoSpaceDE/>
        <w:autoSpaceDN/>
        <w:adjustRightInd/>
        <w:ind w:firstLine="709"/>
        <w:jc w:val="both"/>
        <w:rPr>
          <w:rFonts w:eastAsia="MS Mincho"/>
          <w:sz w:val="24"/>
          <w:szCs w:val="24"/>
          <w:lang w:eastAsia="ja-JP"/>
        </w:rPr>
      </w:pPr>
      <w:r w:rsidRPr="00980D86">
        <w:rPr>
          <w:rFonts w:eastAsia="MS Mincho"/>
          <w:sz w:val="24"/>
          <w:szCs w:val="24"/>
          <w:lang w:eastAsia="ja-JP"/>
        </w:rPr>
        <w:t>Задача выбора поставщика. Закрепление потребителей за поставщиками. Маршрутизация перевозок</w:t>
      </w:r>
    </w:p>
    <w:p w:rsidR="000718E1" w:rsidRPr="00980D86" w:rsidRDefault="000718E1" w:rsidP="000718E1">
      <w:pPr>
        <w:widowControl/>
        <w:autoSpaceDE/>
        <w:autoSpaceDN/>
        <w:adjustRightInd/>
        <w:ind w:firstLine="540"/>
        <w:rPr>
          <w:sz w:val="24"/>
          <w:szCs w:val="24"/>
        </w:rPr>
      </w:pPr>
    </w:p>
    <w:p w:rsidR="000718E1" w:rsidRPr="00980D86" w:rsidRDefault="000718E1" w:rsidP="000718E1">
      <w:pPr>
        <w:widowControl/>
        <w:autoSpaceDE/>
        <w:autoSpaceDN/>
        <w:adjustRightInd/>
        <w:ind w:firstLine="540"/>
        <w:rPr>
          <w:sz w:val="24"/>
          <w:szCs w:val="24"/>
        </w:rPr>
      </w:pPr>
      <w:r w:rsidRPr="00980D86">
        <w:rPr>
          <w:sz w:val="24"/>
          <w:szCs w:val="24"/>
        </w:rPr>
        <w:t>Тема 5 Конфигурация логистической сети цепей поставок</w:t>
      </w:r>
    </w:p>
    <w:p w:rsidR="000718E1" w:rsidRPr="00980D86" w:rsidRDefault="000718E1" w:rsidP="000718E1">
      <w:pPr>
        <w:widowControl/>
        <w:autoSpaceDE/>
        <w:autoSpaceDN/>
        <w:adjustRightInd/>
        <w:ind w:firstLine="540"/>
        <w:rPr>
          <w:sz w:val="24"/>
          <w:szCs w:val="24"/>
          <w:shd w:val="clear" w:color="auto" w:fill="FFFFFF"/>
        </w:rPr>
      </w:pPr>
      <w:r w:rsidRPr="00980D86">
        <w:rPr>
          <w:sz w:val="24"/>
          <w:szCs w:val="24"/>
          <w:shd w:val="clear" w:color="auto" w:fill="FFFFFF"/>
        </w:rPr>
        <w:t>Структурные размерности сети: положение фокусной компании по отношению к границам сетевой структуры, горизонтальную и вертикальную сетевую структуру.</w:t>
      </w:r>
    </w:p>
    <w:p w:rsidR="000718E1" w:rsidRPr="00980D86" w:rsidRDefault="000718E1" w:rsidP="000718E1">
      <w:pPr>
        <w:widowControl/>
        <w:autoSpaceDE/>
        <w:autoSpaceDN/>
        <w:adjustRightInd/>
        <w:ind w:firstLine="540"/>
        <w:rPr>
          <w:sz w:val="24"/>
          <w:szCs w:val="24"/>
          <w:shd w:val="clear" w:color="auto" w:fill="FFFFFF"/>
        </w:rPr>
      </w:pPr>
      <w:r w:rsidRPr="00980D86">
        <w:rPr>
          <w:sz w:val="24"/>
          <w:szCs w:val="24"/>
          <w:shd w:val="clear" w:color="auto" w:fill="FFFFFF"/>
        </w:rPr>
        <w:t>Ключевые и вспомогательные участники цепи поставок</w:t>
      </w:r>
    </w:p>
    <w:p w:rsidR="000718E1" w:rsidRPr="00980D86" w:rsidRDefault="000718E1" w:rsidP="000718E1">
      <w:pPr>
        <w:widowControl/>
        <w:autoSpaceDE/>
        <w:autoSpaceDN/>
        <w:adjustRightInd/>
        <w:ind w:firstLine="540"/>
        <w:rPr>
          <w:sz w:val="24"/>
          <w:szCs w:val="24"/>
        </w:rPr>
      </w:pPr>
    </w:p>
    <w:p w:rsidR="000718E1" w:rsidRPr="00980D86" w:rsidRDefault="000718E1" w:rsidP="000718E1">
      <w:pPr>
        <w:widowControl/>
        <w:autoSpaceDE/>
        <w:autoSpaceDN/>
        <w:adjustRightInd/>
        <w:ind w:firstLine="540"/>
        <w:rPr>
          <w:sz w:val="24"/>
          <w:szCs w:val="24"/>
        </w:rPr>
      </w:pPr>
      <w:r w:rsidRPr="00980D86">
        <w:rPr>
          <w:sz w:val="24"/>
          <w:szCs w:val="24"/>
        </w:rPr>
        <w:t>Тема 6 Основы планирования и проектирования цепей поставок</w:t>
      </w:r>
    </w:p>
    <w:p w:rsidR="000718E1" w:rsidRPr="00980D86" w:rsidRDefault="000718E1" w:rsidP="000718E1">
      <w:pPr>
        <w:widowControl/>
        <w:autoSpaceDE/>
        <w:autoSpaceDN/>
        <w:adjustRightInd/>
        <w:ind w:firstLine="709"/>
        <w:jc w:val="both"/>
        <w:rPr>
          <w:rFonts w:eastAsia="MS Mincho"/>
          <w:sz w:val="24"/>
          <w:szCs w:val="24"/>
          <w:lang w:eastAsia="ja-JP"/>
        </w:rPr>
      </w:pPr>
      <w:r w:rsidRPr="00980D86">
        <w:rPr>
          <w:rFonts w:eastAsia="MS Mincho"/>
          <w:sz w:val="24"/>
          <w:szCs w:val="24"/>
          <w:lang w:eastAsia="ja-JP"/>
        </w:rPr>
        <w:lastRenderedPageBreak/>
        <w:t>Классификация  и взаимосвязь основных уровней принятия решений  в УЦП.  Виды стратегий УЦП. Этапы стратегического планирования. Основные области принятия решений на стратегическом уровне: географическое распределение мощностей, производство и дистрибуция, управление запасами, транспортная логистика, информация, аутсорсинг. Тактический уровень принятия решений в УЦП. Оперативный уровень принятия решений в УЦП. Проблема неопределенности в УЦП. Особенности планирования деятельности международных логистических систем.</w:t>
      </w:r>
    </w:p>
    <w:p w:rsidR="000718E1" w:rsidRPr="00980D86" w:rsidRDefault="000718E1" w:rsidP="000718E1">
      <w:pPr>
        <w:widowControl/>
        <w:autoSpaceDE/>
        <w:autoSpaceDN/>
        <w:adjustRightInd/>
        <w:ind w:firstLine="540"/>
        <w:rPr>
          <w:sz w:val="24"/>
          <w:szCs w:val="24"/>
        </w:rPr>
      </w:pPr>
    </w:p>
    <w:p w:rsidR="000718E1" w:rsidRPr="00980D86" w:rsidRDefault="000718E1" w:rsidP="000718E1">
      <w:pPr>
        <w:widowControl/>
        <w:autoSpaceDE/>
        <w:autoSpaceDN/>
        <w:adjustRightInd/>
        <w:ind w:firstLine="540"/>
        <w:rPr>
          <w:sz w:val="24"/>
          <w:szCs w:val="24"/>
        </w:rPr>
      </w:pPr>
      <w:r w:rsidRPr="00980D86">
        <w:rPr>
          <w:sz w:val="24"/>
          <w:szCs w:val="24"/>
        </w:rPr>
        <w:t>Тема 7 Интеграция цепей поставок</w:t>
      </w:r>
    </w:p>
    <w:p w:rsidR="000718E1" w:rsidRPr="00980D86" w:rsidRDefault="000718E1" w:rsidP="000718E1">
      <w:pPr>
        <w:widowControl/>
        <w:autoSpaceDE/>
        <w:autoSpaceDN/>
        <w:adjustRightInd/>
        <w:ind w:firstLine="709"/>
        <w:jc w:val="both"/>
        <w:rPr>
          <w:sz w:val="24"/>
          <w:szCs w:val="24"/>
        </w:rPr>
      </w:pPr>
      <w:r w:rsidRPr="00980D86">
        <w:rPr>
          <w:sz w:val="24"/>
          <w:szCs w:val="24"/>
        </w:rPr>
        <w:t xml:space="preserve">Классификация концепций (технологий) интегрированного управления и координации цепей поставок. Концепции, ориентированные на производство: </w:t>
      </w:r>
      <w:r w:rsidRPr="00980D86">
        <w:rPr>
          <w:sz w:val="24"/>
          <w:szCs w:val="24"/>
          <w:lang w:val="en-US"/>
        </w:rPr>
        <w:t>JIT</w:t>
      </w:r>
      <w:r w:rsidRPr="00980D86">
        <w:rPr>
          <w:sz w:val="24"/>
          <w:szCs w:val="24"/>
        </w:rPr>
        <w:t xml:space="preserve"> (точно вовремя), </w:t>
      </w:r>
      <w:r w:rsidRPr="00980D86">
        <w:rPr>
          <w:sz w:val="24"/>
          <w:szCs w:val="24"/>
          <w:lang w:val="en-US"/>
        </w:rPr>
        <w:t>JIS</w:t>
      </w:r>
      <w:r w:rsidRPr="00980D86">
        <w:rPr>
          <w:sz w:val="24"/>
          <w:szCs w:val="24"/>
        </w:rPr>
        <w:t xml:space="preserve"> (точно в последовательности).</w:t>
      </w:r>
    </w:p>
    <w:p w:rsidR="000718E1" w:rsidRPr="00980D86" w:rsidRDefault="000718E1" w:rsidP="000718E1">
      <w:pPr>
        <w:widowControl/>
        <w:autoSpaceDE/>
        <w:autoSpaceDN/>
        <w:adjustRightInd/>
        <w:ind w:firstLine="709"/>
        <w:jc w:val="both"/>
        <w:rPr>
          <w:sz w:val="24"/>
          <w:szCs w:val="24"/>
        </w:rPr>
      </w:pPr>
      <w:r w:rsidRPr="00980D86">
        <w:rPr>
          <w:sz w:val="24"/>
          <w:szCs w:val="24"/>
        </w:rPr>
        <w:t xml:space="preserve">Концепции пополнения запасов: </w:t>
      </w:r>
      <w:r w:rsidRPr="00980D86">
        <w:rPr>
          <w:sz w:val="24"/>
          <w:szCs w:val="24"/>
          <w:lang w:val="en-US"/>
        </w:rPr>
        <w:t>VMI</w:t>
      </w:r>
      <w:r w:rsidRPr="00980D86">
        <w:rPr>
          <w:sz w:val="24"/>
          <w:szCs w:val="24"/>
        </w:rPr>
        <w:t xml:space="preserve"> (запасы, управляемые поставщиком), </w:t>
      </w:r>
      <w:r w:rsidRPr="00980D86">
        <w:rPr>
          <w:sz w:val="24"/>
          <w:szCs w:val="24"/>
          <w:lang w:val="en-US"/>
        </w:rPr>
        <w:t>KANBAN</w:t>
      </w:r>
      <w:r w:rsidRPr="00980D86">
        <w:rPr>
          <w:sz w:val="24"/>
          <w:szCs w:val="24"/>
        </w:rPr>
        <w:t xml:space="preserve"> (с ответственностью поставщиков).</w:t>
      </w:r>
    </w:p>
    <w:p w:rsidR="000718E1" w:rsidRPr="00980D86" w:rsidRDefault="000718E1" w:rsidP="000718E1">
      <w:pPr>
        <w:widowControl/>
        <w:autoSpaceDE/>
        <w:autoSpaceDN/>
        <w:adjustRightInd/>
        <w:ind w:firstLine="709"/>
        <w:jc w:val="both"/>
        <w:rPr>
          <w:sz w:val="24"/>
          <w:szCs w:val="24"/>
        </w:rPr>
      </w:pPr>
      <w:r w:rsidRPr="00980D86">
        <w:rPr>
          <w:sz w:val="24"/>
          <w:szCs w:val="24"/>
        </w:rPr>
        <w:t xml:space="preserve">Концепции, ориентированные на торговлю: </w:t>
      </w:r>
      <w:r w:rsidRPr="00980D86">
        <w:rPr>
          <w:sz w:val="24"/>
          <w:szCs w:val="24"/>
          <w:lang w:val="en-US"/>
        </w:rPr>
        <w:t>QR</w:t>
      </w:r>
      <w:r w:rsidRPr="00980D86">
        <w:rPr>
          <w:sz w:val="24"/>
          <w:szCs w:val="24"/>
        </w:rPr>
        <w:t xml:space="preserve"> (быстрое реагирование), </w:t>
      </w:r>
      <w:r w:rsidRPr="00980D86">
        <w:rPr>
          <w:sz w:val="24"/>
          <w:szCs w:val="24"/>
          <w:lang w:val="en-US"/>
        </w:rPr>
        <w:t>ECR</w:t>
      </w:r>
      <w:r w:rsidRPr="00980D86">
        <w:rPr>
          <w:sz w:val="24"/>
          <w:szCs w:val="24"/>
        </w:rPr>
        <w:t xml:space="preserve"> (эффективная реакция на потребности клиента), </w:t>
      </w:r>
      <w:r w:rsidRPr="00980D86">
        <w:rPr>
          <w:sz w:val="24"/>
          <w:szCs w:val="24"/>
          <w:lang w:val="en-US"/>
        </w:rPr>
        <w:t>CPFR</w:t>
      </w:r>
      <w:r w:rsidRPr="00980D86">
        <w:rPr>
          <w:sz w:val="24"/>
          <w:szCs w:val="24"/>
        </w:rPr>
        <w:t xml:space="preserve"> (совместное планирование, прогнозирование и приобретение материалов).</w:t>
      </w:r>
    </w:p>
    <w:p w:rsidR="000718E1" w:rsidRPr="00980D86" w:rsidRDefault="000718E1" w:rsidP="000718E1">
      <w:pPr>
        <w:widowControl/>
        <w:autoSpaceDE/>
        <w:autoSpaceDN/>
        <w:adjustRightInd/>
        <w:ind w:firstLine="540"/>
        <w:rPr>
          <w:sz w:val="24"/>
          <w:szCs w:val="24"/>
        </w:rPr>
      </w:pPr>
    </w:p>
    <w:p w:rsidR="000718E1" w:rsidRPr="00980D86" w:rsidRDefault="000718E1" w:rsidP="000718E1">
      <w:pPr>
        <w:widowControl/>
        <w:autoSpaceDE/>
        <w:autoSpaceDN/>
        <w:adjustRightInd/>
        <w:ind w:firstLine="540"/>
        <w:rPr>
          <w:sz w:val="24"/>
          <w:szCs w:val="24"/>
        </w:rPr>
      </w:pPr>
      <w:r w:rsidRPr="00980D86">
        <w:rPr>
          <w:sz w:val="24"/>
          <w:szCs w:val="24"/>
        </w:rPr>
        <w:t>Тема 8. SCOR модели цепи поставок</w:t>
      </w:r>
    </w:p>
    <w:p w:rsidR="000718E1" w:rsidRPr="00980D86" w:rsidRDefault="000718E1" w:rsidP="000718E1">
      <w:pPr>
        <w:widowControl/>
        <w:autoSpaceDE/>
        <w:autoSpaceDN/>
        <w:adjustRightInd/>
        <w:ind w:firstLine="709"/>
        <w:jc w:val="both"/>
        <w:rPr>
          <w:sz w:val="24"/>
          <w:szCs w:val="24"/>
        </w:rPr>
      </w:pPr>
      <w:r w:rsidRPr="00980D86">
        <w:rPr>
          <w:sz w:val="24"/>
          <w:szCs w:val="24"/>
        </w:rPr>
        <w:t>Назначение контроллинга цепей поставок. Состав задач контроллинга логистики.  Общая схема процедуры контроллинга ключевых бизнес-процессов цепи поставок.  Сбалансированная система показателей  (</w:t>
      </w:r>
      <w:r w:rsidRPr="00980D86">
        <w:rPr>
          <w:sz w:val="24"/>
          <w:szCs w:val="24"/>
          <w:lang w:val="en-US"/>
        </w:rPr>
        <w:t>BSC</w:t>
      </w:r>
      <w:r w:rsidRPr="00980D86">
        <w:rPr>
          <w:sz w:val="24"/>
          <w:szCs w:val="24"/>
        </w:rPr>
        <w:t>) логистики. Интегральный показатель оценки качества логистического сервиса – процент «совершенных заказов».</w:t>
      </w:r>
    </w:p>
    <w:p w:rsidR="000718E1" w:rsidRPr="00980D86" w:rsidRDefault="000718E1" w:rsidP="000718E1">
      <w:pPr>
        <w:widowControl/>
        <w:autoSpaceDE/>
        <w:autoSpaceDN/>
        <w:adjustRightInd/>
        <w:ind w:firstLine="709"/>
        <w:jc w:val="both"/>
        <w:rPr>
          <w:sz w:val="24"/>
          <w:szCs w:val="24"/>
        </w:rPr>
      </w:pPr>
      <w:r w:rsidRPr="00980D86">
        <w:rPr>
          <w:sz w:val="24"/>
          <w:szCs w:val="24"/>
        </w:rPr>
        <w:t>Идентификация логистических бизнес-процессов. Признаки ключевых логистических бизнес-процессов. Средства моделирования логистических бизнес-процессов.</w:t>
      </w:r>
    </w:p>
    <w:p w:rsidR="000718E1" w:rsidRPr="00980D86" w:rsidRDefault="000718E1" w:rsidP="000718E1">
      <w:pPr>
        <w:widowControl/>
        <w:autoSpaceDE/>
        <w:autoSpaceDN/>
        <w:adjustRightInd/>
        <w:ind w:firstLine="709"/>
        <w:jc w:val="both"/>
        <w:rPr>
          <w:sz w:val="24"/>
          <w:szCs w:val="24"/>
        </w:rPr>
      </w:pPr>
      <w:r w:rsidRPr="00980D86">
        <w:rPr>
          <w:sz w:val="24"/>
          <w:szCs w:val="24"/>
        </w:rPr>
        <w:t xml:space="preserve">Стандартизированная  модель  цепи поставок - </w:t>
      </w:r>
      <w:r w:rsidRPr="00980D86">
        <w:rPr>
          <w:sz w:val="24"/>
          <w:szCs w:val="24"/>
          <w:lang w:val="en-US"/>
        </w:rPr>
        <w:t>SCOR</w:t>
      </w:r>
      <w:r w:rsidRPr="00980D86">
        <w:rPr>
          <w:sz w:val="24"/>
          <w:szCs w:val="24"/>
        </w:rPr>
        <w:t>, разработанная Советом по цепям поставок США.</w:t>
      </w:r>
    </w:p>
    <w:p w:rsidR="000718E1" w:rsidRPr="00980D86" w:rsidRDefault="000718E1" w:rsidP="000718E1">
      <w:pPr>
        <w:widowControl/>
        <w:autoSpaceDE/>
        <w:autoSpaceDN/>
        <w:adjustRightInd/>
        <w:ind w:firstLine="709"/>
        <w:jc w:val="both"/>
        <w:rPr>
          <w:sz w:val="24"/>
          <w:szCs w:val="24"/>
        </w:rPr>
      </w:pPr>
      <w:r w:rsidRPr="00980D86">
        <w:rPr>
          <w:sz w:val="24"/>
          <w:szCs w:val="24"/>
        </w:rPr>
        <w:t>Особенности в проведении контроллинга международных логистических цепей.</w:t>
      </w:r>
    </w:p>
    <w:p w:rsidR="000718E1" w:rsidRPr="00980D86" w:rsidRDefault="000718E1" w:rsidP="00F803A3">
      <w:pPr>
        <w:tabs>
          <w:tab w:val="left" w:pos="900"/>
        </w:tabs>
        <w:ind w:firstLine="709"/>
        <w:jc w:val="both"/>
        <w:rPr>
          <w:b/>
          <w:sz w:val="24"/>
          <w:szCs w:val="24"/>
        </w:rPr>
      </w:pPr>
    </w:p>
    <w:p w:rsidR="003A71E4" w:rsidRPr="00980D86" w:rsidRDefault="00F803A3" w:rsidP="00F803A3">
      <w:pPr>
        <w:tabs>
          <w:tab w:val="left" w:pos="900"/>
        </w:tabs>
        <w:ind w:firstLine="709"/>
        <w:jc w:val="both"/>
        <w:rPr>
          <w:b/>
          <w:sz w:val="24"/>
          <w:szCs w:val="24"/>
        </w:rPr>
      </w:pPr>
      <w:r w:rsidRPr="00980D86">
        <w:rPr>
          <w:b/>
          <w:sz w:val="24"/>
          <w:szCs w:val="24"/>
        </w:rPr>
        <w:t>6. Перечень учебно-методического обеспечения для самостоятельной работы обучающихся по дисциплине</w:t>
      </w:r>
    </w:p>
    <w:p w:rsidR="003A57B5" w:rsidRPr="00980D86" w:rsidRDefault="003A57B5" w:rsidP="00C20526">
      <w:pPr>
        <w:pStyle w:val="a4"/>
        <w:numPr>
          <w:ilvl w:val="0"/>
          <w:numId w:val="4"/>
        </w:numPr>
        <w:jc w:val="both"/>
        <w:rPr>
          <w:rFonts w:ascii="Times New Roman" w:hAnsi="Times New Roman"/>
          <w:sz w:val="24"/>
          <w:szCs w:val="24"/>
        </w:rPr>
      </w:pPr>
      <w:r w:rsidRPr="00980D86">
        <w:rPr>
          <w:rFonts w:ascii="Times New Roman" w:hAnsi="Times New Roman"/>
          <w:sz w:val="24"/>
          <w:szCs w:val="24"/>
        </w:rPr>
        <w:t>Методические указания  для обучающихся по освоению дисциплины «</w:t>
      </w:r>
      <w:r w:rsidR="00B019FF" w:rsidRPr="00980D86">
        <w:rPr>
          <w:rFonts w:ascii="Times New Roman" w:hAnsi="Times New Roman"/>
          <w:sz w:val="24"/>
          <w:szCs w:val="24"/>
        </w:rPr>
        <w:t>Управление поставками</w:t>
      </w:r>
      <w:r w:rsidRPr="00980D86">
        <w:rPr>
          <w:rFonts w:ascii="Times New Roman" w:hAnsi="Times New Roman"/>
          <w:sz w:val="24"/>
          <w:szCs w:val="24"/>
        </w:rPr>
        <w:t>»/</w:t>
      </w:r>
      <w:r w:rsidR="00516F43" w:rsidRPr="00980D86">
        <w:rPr>
          <w:rFonts w:ascii="Times New Roman" w:hAnsi="Times New Roman"/>
          <w:sz w:val="24"/>
          <w:szCs w:val="24"/>
        </w:rPr>
        <w:t xml:space="preserve"> </w:t>
      </w:r>
      <w:r w:rsidR="003D4888" w:rsidRPr="00980D86">
        <w:rPr>
          <w:rFonts w:ascii="Times New Roman" w:hAnsi="Times New Roman"/>
          <w:sz w:val="24"/>
          <w:szCs w:val="24"/>
        </w:rPr>
        <w:t>О</w:t>
      </w:r>
      <w:r w:rsidRPr="00980D86">
        <w:rPr>
          <w:rFonts w:ascii="Times New Roman" w:hAnsi="Times New Roman"/>
          <w:sz w:val="24"/>
          <w:szCs w:val="24"/>
        </w:rPr>
        <w:t>.</w:t>
      </w:r>
      <w:r w:rsidR="003D4888" w:rsidRPr="00980D86">
        <w:rPr>
          <w:rFonts w:ascii="Times New Roman" w:hAnsi="Times New Roman"/>
          <w:sz w:val="24"/>
          <w:szCs w:val="24"/>
        </w:rPr>
        <w:t>В</w:t>
      </w:r>
      <w:r w:rsidRPr="00980D86">
        <w:rPr>
          <w:rFonts w:ascii="Times New Roman" w:hAnsi="Times New Roman"/>
          <w:sz w:val="24"/>
          <w:szCs w:val="24"/>
        </w:rPr>
        <w:t xml:space="preserve">. </w:t>
      </w:r>
      <w:r w:rsidR="003D4888" w:rsidRPr="00980D86">
        <w:rPr>
          <w:rFonts w:ascii="Times New Roman" w:hAnsi="Times New Roman"/>
          <w:sz w:val="24"/>
          <w:szCs w:val="24"/>
        </w:rPr>
        <w:t>Демиденко</w:t>
      </w:r>
      <w:r w:rsidRPr="00980D86">
        <w:rPr>
          <w:rFonts w:ascii="Times New Roman" w:hAnsi="Times New Roman"/>
          <w:sz w:val="24"/>
          <w:szCs w:val="24"/>
        </w:rPr>
        <w:t xml:space="preserve">. </w:t>
      </w:r>
      <w:r w:rsidR="00920199" w:rsidRPr="00980D86">
        <w:rPr>
          <w:rFonts w:ascii="Times New Roman" w:hAnsi="Times New Roman"/>
          <w:sz w:val="24"/>
          <w:szCs w:val="24"/>
        </w:rPr>
        <w:t xml:space="preserve">– Омск: </w:t>
      </w:r>
      <w:r w:rsidRPr="00980D86">
        <w:rPr>
          <w:rFonts w:ascii="Times New Roman" w:hAnsi="Times New Roman"/>
          <w:sz w:val="24"/>
          <w:szCs w:val="24"/>
        </w:rPr>
        <w:t>Изд-во О</w:t>
      </w:r>
      <w:r w:rsidR="00270869">
        <w:rPr>
          <w:rFonts w:ascii="Times New Roman" w:hAnsi="Times New Roman"/>
          <w:sz w:val="24"/>
          <w:szCs w:val="24"/>
        </w:rPr>
        <w:t>мской гуманитарной академии, 2023</w:t>
      </w:r>
      <w:r w:rsidR="004F01C2" w:rsidRPr="00980D86">
        <w:rPr>
          <w:rFonts w:ascii="Times New Roman" w:hAnsi="Times New Roman"/>
          <w:sz w:val="24"/>
          <w:szCs w:val="24"/>
        </w:rPr>
        <w:t>.</w:t>
      </w:r>
    </w:p>
    <w:p w:rsidR="00F9180F" w:rsidRPr="00980D86" w:rsidRDefault="00F9180F" w:rsidP="00F9180F">
      <w:pPr>
        <w:pStyle w:val="a4"/>
        <w:numPr>
          <w:ilvl w:val="0"/>
          <w:numId w:val="4"/>
        </w:numPr>
        <w:jc w:val="both"/>
        <w:rPr>
          <w:rFonts w:ascii="Times New Roman" w:hAnsi="Times New Roman"/>
          <w:sz w:val="24"/>
          <w:szCs w:val="24"/>
        </w:rPr>
      </w:pPr>
      <w:r w:rsidRPr="00980D8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F01C2" w:rsidRPr="00980D86" w:rsidRDefault="004F01C2" w:rsidP="004F01C2">
      <w:pPr>
        <w:pStyle w:val="a4"/>
        <w:numPr>
          <w:ilvl w:val="0"/>
          <w:numId w:val="4"/>
        </w:numPr>
        <w:jc w:val="both"/>
        <w:rPr>
          <w:rFonts w:ascii="Times New Roman" w:hAnsi="Times New Roman"/>
          <w:sz w:val="24"/>
          <w:szCs w:val="24"/>
        </w:rPr>
      </w:pPr>
      <w:r w:rsidRPr="00980D8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180F" w:rsidRPr="00980D86" w:rsidRDefault="00F9180F" w:rsidP="00F9180F">
      <w:pPr>
        <w:pStyle w:val="a4"/>
        <w:numPr>
          <w:ilvl w:val="0"/>
          <w:numId w:val="4"/>
        </w:numPr>
        <w:spacing w:after="0"/>
        <w:jc w:val="both"/>
        <w:rPr>
          <w:rFonts w:ascii="Times New Roman" w:hAnsi="Times New Roman"/>
          <w:sz w:val="24"/>
          <w:szCs w:val="24"/>
        </w:rPr>
      </w:pPr>
      <w:r w:rsidRPr="00980D8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865CB" w:rsidRPr="00980D86" w:rsidRDefault="007865CB" w:rsidP="00705FB5">
      <w:pPr>
        <w:jc w:val="both"/>
        <w:rPr>
          <w:rFonts w:eastAsia="Calibri"/>
          <w:b/>
          <w:sz w:val="24"/>
          <w:szCs w:val="24"/>
        </w:rPr>
      </w:pPr>
    </w:p>
    <w:p w:rsidR="00785842" w:rsidRPr="00980D86" w:rsidRDefault="00980D86" w:rsidP="00705FB5">
      <w:pPr>
        <w:ind w:firstLine="709"/>
        <w:jc w:val="both"/>
        <w:rPr>
          <w:b/>
          <w:sz w:val="24"/>
          <w:szCs w:val="24"/>
        </w:rPr>
      </w:pPr>
      <w:r w:rsidRPr="00980D86">
        <w:rPr>
          <w:b/>
          <w:sz w:val="24"/>
          <w:szCs w:val="24"/>
        </w:rPr>
        <w:t>7</w:t>
      </w:r>
      <w:r w:rsidR="007F4B97" w:rsidRPr="00980D86">
        <w:rPr>
          <w:b/>
          <w:sz w:val="24"/>
          <w:szCs w:val="24"/>
        </w:rPr>
        <w:t>.</w:t>
      </w:r>
      <w:r w:rsidR="007865CB" w:rsidRPr="00980D86">
        <w:rPr>
          <w:b/>
          <w:sz w:val="24"/>
          <w:szCs w:val="24"/>
        </w:rPr>
        <w:t xml:space="preserve"> </w:t>
      </w:r>
      <w:r w:rsidR="00785842" w:rsidRPr="00980D86">
        <w:rPr>
          <w:b/>
          <w:sz w:val="24"/>
          <w:szCs w:val="24"/>
        </w:rPr>
        <w:t>Перечень основной и дополнительной учебной литературы, необходимой для освоения дисциплины</w:t>
      </w:r>
    </w:p>
    <w:p w:rsidR="000718E1" w:rsidRPr="00980D86" w:rsidRDefault="000718E1" w:rsidP="000718E1">
      <w:pPr>
        <w:ind w:hanging="294"/>
        <w:jc w:val="center"/>
        <w:rPr>
          <w:b/>
          <w:sz w:val="24"/>
          <w:szCs w:val="24"/>
        </w:rPr>
      </w:pPr>
      <w:r w:rsidRPr="00980D86">
        <w:rPr>
          <w:b/>
          <w:sz w:val="24"/>
          <w:szCs w:val="24"/>
        </w:rPr>
        <w:t>Основная</w:t>
      </w:r>
    </w:p>
    <w:p w:rsidR="000718E1" w:rsidRPr="00980D86" w:rsidRDefault="000718E1" w:rsidP="00C20526">
      <w:pPr>
        <w:widowControl/>
        <w:numPr>
          <w:ilvl w:val="0"/>
          <w:numId w:val="8"/>
        </w:numPr>
        <w:autoSpaceDE/>
        <w:autoSpaceDN/>
        <w:adjustRightInd/>
        <w:spacing w:after="200" w:line="276" w:lineRule="auto"/>
        <w:jc w:val="both"/>
        <w:rPr>
          <w:sz w:val="24"/>
          <w:szCs w:val="24"/>
          <w:shd w:val="clear" w:color="auto" w:fill="FFFFFF"/>
        </w:rPr>
      </w:pPr>
      <w:r w:rsidRPr="00980D86">
        <w:rPr>
          <w:sz w:val="24"/>
          <w:szCs w:val="24"/>
          <w:shd w:val="clear" w:color="auto" w:fill="FFFFFF"/>
        </w:rPr>
        <w:t>Логистика и управление цепями поставок : учебник для академического бакалавриата / В. В. Щербаков [и др.] ; под ред. В. В. Щербакова. — М. : Издательство Юрайт, 2017. — 582 с. — (Бакалавр. Академический курс). — ISBN 978-5-9916-3306-2.</w:t>
      </w:r>
      <w:r w:rsidRPr="00980D86">
        <w:rPr>
          <w:sz w:val="24"/>
          <w:szCs w:val="24"/>
        </w:rPr>
        <w:t xml:space="preserve"> </w:t>
      </w:r>
      <w:hyperlink r:id="rId8" w:history="1">
        <w:r w:rsidR="001C654E">
          <w:rPr>
            <w:rStyle w:val="a8"/>
            <w:sz w:val="24"/>
            <w:szCs w:val="24"/>
          </w:rPr>
          <w:t>https://biblio-online.ru/book/0CFC3745-E889-48ED-AC67-1D47B186B04D</w:t>
        </w:r>
      </w:hyperlink>
    </w:p>
    <w:p w:rsidR="000718E1" w:rsidRPr="00980D86" w:rsidRDefault="000718E1" w:rsidP="00C20526">
      <w:pPr>
        <w:widowControl/>
        <w:numPr>
          <w:ilvl w:val="0"/>
          <w:numId w:val="8"/>
        </w:numPr>
        <w:autoSpaceDE/>
        <w:autoSpaceDN/>
        <w:adjustRightInd/>
        <w:spacing w:after="200" w:line="276" w:lineRule="auto"/>
        <w:jc w:val="both"/>
        <w:rPr>
          <w:sz w:val="24"/>
          <w:szCs w:val="24"/>
          <w:shd w:val="clear" w:color="auto" w:fill="FFFFFF"/>
        </w:rPr>
      </w:pPr>
      <w:r w:rsidRPr="00980D86">
        <w:rPr>
          <w:iCs/>
          <w:sz w:val="24"/>
          <w:szCs w:val="24"/>
          <w:shd w:val="clear" w:color="auto" w:fill="FFFFFF"/>
        </w:rPr>
        <w:t>Неруш, Ю. М. </w:t>
      </w:r>
      <w:r w:rsidRPr="00980D86">
        <w:rPr>
          <w:sz w:val="24"/>
          <w:szCs w:val="24"/>
          <w:shd w:val="clear" w:color="auto" w:fill="FFFFFF"/>
        </w:rPr>
        <w:t>Логистика : учебник для академического бакалавриата / Ю. М. Неруш, А. Ю. Неруш. — 5-е изд., перераб. и доп. — М. : Издательство Юрайт, 2017. — 559 с. — (Бакалавр. Академический курс). — ISBN 978-5-9916-3561-5.</w:t>
      </w:r>
      <w:r w:rsidRPr="00980D86">
        <w:rPr>
          <w:sz w:val="24"/>
          <w:szCs w:val="24"/>
        </w:rPr>
        <w:t xml:space="preserve"> </w:t>
      </w:r>
      <w:hyperlink r:id="rId9" w:history="1">
        <w:r w:rsidR="001C654E">
          <w:rPr>
            <w:rStyle w:val="a8"/>
            <w:sz w:val="24"/>
            <w:szCs w:val="24"/>
          </w:rPr>
          <w:t>https://biblio-online.ru/book/28D89DFA-8ABE-42B3-8F0B-6368019C59FE</w:t>
        </w:r>
      </w:hyperlink>
    </w:p>
    <w:p w:rsidR="000718E1" w:rsidRPr="00980D86" w:rsidRDefault="000718E1" w:rsidP="000718E1">
      <w:pPr>
        <w:ind w:hanging="294"/>
        <w:jc w:val="center"/>
        <w:rPr>
          <w:b/>
          <w:sz w:val="24"/>
          <w:szCs w:val="24"/>
        </w:rPr>
      </w:pPr>
      <w:r w:rsidRPr="00980D86">
        <w:rPr>
          <w:b/>
          <w:sz w:val="24"/>
          <w:szCs w:val="24"/>
        </w:rPr>
        <w:t>Дополнительная</w:t>
      </w:r>
    </w:p>
    <w:p w:rsidR="000718E1" w:rsidRPr="00980D86" w:rsidRDefault="000718E1" w:rsidP="00C20526">
      <w:pPr>
        <w:widowControl/>
        <w:numPr>
          <w:ilvl w:val="0"/>
          <w:numId w:val="9"/>
        </w:numPr>
        <w:autoSpaceDE/>
        <w:autoSpaceDN/>
        <w:adjustRightInd/>
        <w:spacing w:after="200" w:line="276" w:lineRule="auto"/>
        <w:jc w:val="both"/>
        <w:rPr>
          <w:sz w:val="24"/>
          <w:szCs w:val="24"/>
          <w:shd w:val="clear" w:color="auto" w:fill="FFFFFF"/>
        </w:rPr>
      </w:pPr>
      <w:r w:rsidRPr="00980D86">
        <w:rPr>
          <w:iCs/>
          <w:sz w:val="24"/>
          <w:szCs w:val="24"/>
          <w:shd w:val="clear" w:color="auto" w:fill="FFFFFF"/>
        </w:rPr>
        <w:t>Григорьев, М. Н. </w:t>
      </w:r>
      <w:r w:rsidRPr="00980D86">
        <w:rPr>
          <w:sz w:val="24"/>
          <w:szCs w:val="24"/>
          <w:shd w:val="clear" w:color="auto" w:fill="FFFFFF"/>
        </w:rPr>
        <w:t>Логистика. Продвинутый курс. В 2 ч. Часть 1 : учебник для бакалавриата и магистратуры / М. Н. Григорьев, А. П. Долгов, С. А. Уваров. — 4-е изд., перераб. и доп. — М. : Издательство Юрайт, 2017. — 472 с. — (Бакалавр и магистр. Академический курс). — ISBN 978-5-534-02569-9.</w:t>
      </w:r>
      <w:r w:rsidRPr="00980D86">
        <w:rPr>
          <w:sz w:val="24"/>
          <w:szCs w:val="24"/>
        </w:rPr>
        <w:t xml:space="preserve"> </w:t>
      </w:r>
      <w:hyperlink r:id="rId10" w:history="1">
        <w:r w:rsidR="001C654E">
          <w:rPr>
            <w:rStyle w:val="a8"/>
            <w:sz w:val="24"/>
            <w:szCs w:val="24"/>
          </w:rPr>
          <w:t>https://biblio-online.ru/book/BE1F539D-98CD-4BC4-A91E-AB58CDBEE4FA</w:t>
        </w:r>
      </w:hyperlink>
    </w:p>
    <w:p w:rsidR="000718E1" w:rsidRPr="00980D86" w:rsidRDefault="000718E1" w:rsidP="00C20526">
      <w:pPr>
        <w:widowControl/>
        <w:numPr>
          <w:ilvl w:val="0"/>
          <w:numId w:val="9"/>
        </w:numPr>
        <w:autoSpaceDE/>
        <w:autoSpaceDN/>
        <w:adjustRightInd/>
        <w:spacing w:after="200" w:line="276" w:lineRule="auto"/>
        <w:jc w:val="both"/>
        <w:rPr>
          <w:sz w:val="22"/>
          <w:szCs w:val="22"/>
          <w:shd w:val="clear" w:color="auto" w:fill="FFFFFF"/>
        </w:rPr>
      </w:pPr>
      <w:r w:rsidRPr="00980D86">
        <w:rPr>
          <w:iCs/>
          <w:sz w:val="24"/>
          <w:szCs w:val="24"/>
          <w:shd w:val="clear" w:color="auto" w:fill="FFFFFF"/>
        </w:rPr>
        <w:t>Григорьев, М. Н. </w:t>
      </w:r>
      <w:r w:rsidRPr="00980D86">
        <w:rPr>
          <w:sz w:val="24"/>
          <w:szCs w:val="24"/>
          <w:shd w:val="clear" w:color="auto" w:fill="FFFFFF"/>
        </w:rPr>
        <w:t>Логистика. Продвинутый курс. В 2 ч. Часть 2 : учебник для бакалавриата и магистратуры / М. Н. Григорьев, А. П. Долгов, С. А. Уваров. — 4-е изд., перераб. и доп. — М. : Издательство Юрайт, 2017. — 341 с. — (Бакалавр и магистр. Академический курс). — ISBN 978-5-534-02571-2.</w:t>
      </w:r>
      <w:r w:rsidRPr="00980D86">
        <w:rPr>
          <w:sz w:val="24"/>
          <w:szCs w:val="24"/>
        </w:rPr>
        <w:t xml:space="preserve"> </w:t>
      </w:r>
      <w:hyperlink r:id="rId11" w:history="1">
        <w:r w:rsidR="001C654E">
          <w:rPr>
            <w:rStyle w:val="a8"/>
            <w:sz w:val="24"/>
            <w:szCs w:val="24"/>
          </w:rPr>
          <w:t>https://biblio-online.ru/book/4198ABD5-E10C-480F-96B3-D182C13112F9</w:t>
        </w:r>
      </w:hyperlink>
    </w:p>
    <w:p w:rsidR="00777B09" w:rsidRPr="00980D86" w:rsidRDefault="00980D86" w:rsidP="00705FB5">
      <w:pPr>
        <w:ind w:firstLine="709"/>
        <w:jc w:val="both"/>
        <w:rPr>
          <w:b/>
          <w:sz w:val="24"/>
          <w:szCs w:val="24"/>
        </w:rPr>
      </w:pPr>
      <w:r w:rsidRPr="00980D86">
        <w:rPr>
          <w:b/>
          <w:sz w:val="24"/>
          <w:szCs w:val="24"/>
        </w:rPr>
        <w:t>8</w:t>
      </w:r>
      <w:r w:rsidR="007F4B97" w:rsidRPr="00980D86">
        <w:rPr>
          <w:b/>
          <w:sz w:val="24"/>
          <w:szCs w:val="24"/>
        </w:rPr>
        <w:t>.</w:t>
      </w:r>
      <w:r w:rsidR="00777B09" w:rsidRPr="00980D86">
        <w:rPr>
          <w:b/>
          <w:sz w:val="24"/>
          <w:szCs w:val="24"/>
        </w:rPr>
        <w:t xml:space="preserve"> </w:t>
      </w:r>
      <w:r w:rsidR="007F4B97" w:rsidRPr="00980D86">
        <w:rPr>
          <w:b/>
          <w:sz w:val="24"/>
          <w:szCs w:val="24"/>
        </w:rPr>
        <w:t>Перечень ресурсов информационно-телекоммуникационной сети «Интернет», необходимых для освоения дисциплины</w:t>
      </w:r>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ЭБС </w:t>
      </w:r>
      <w:r w:rsidRPr="00980D86">
        <w:rPr>
          <w:rFonts w:ascii="Times New Roman" w:hAnsi="Times New Roman"/>
          <w:sz w:val="24"/>
          <w:szCs w:val="24"/>
          <w:lang w:val="en-US"/>
        </w:rPr>
        <w:t>IPRBooks</w:t>
      </w:r>
      <w:r w:rsidRPr="00980D86">
        <w:rPr>
          <w:rFonts w:ascii="Times New Roman" w:hAnsi="Times New Roman"/>
          <w:sz w:val="24"/>
          <w:szCs w:val="24"/>
        </w:rPr>
        <w:t xml:space="preserve">  Режим доступа: </w:t>
      </w:r>
      <w:hyperlink r:id="rId12" w:history="1">
        <w:r w:rsidR="001C654E">
          <w:rPr>
            <w:rStyle w:val="a8"/>
            <w:rFonts w:ascii="Times New Roman" w:hAnsi="Times New Roman"/>
            <w:sz w:val="24"/>
            <w:szCs w:val="24"/>
          </w:rPr>
          <w:t>http://www.iprbookshop.ru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ЭБС издательства «Юрайт» Режим доступа: </w:t>
      </w:r>
      <w:hyperlink r:id="rId13" w:history="1">
        <w:r w:rsidR="001C654E">
          <w:rPr>
            <w:rStyle w:val="a8"/>
            <w:rFonts w:ascii="Times New Roman" w:hAnsi="Times New Roman"/>
            <w:sz w:val="24"/>
            <w:szCs w:val="24"/>
          </w:rPr>
          <w:t>http://biblio-online.ru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Единое окно доступа к образовательным ресурсам. Режим доступа: </w:t>
      </w:r>
      <w:hyperlink r:id="rId14" w:history="1">
        <w:r w:rsidR="001C654E">
          <w:rPr>
            <w:rStyle w:val="a8"/>
            <w:rFonts w:ascii="Times New Roman" w:hAnsi="Times New Roman"/>
            <w:sz w:val="24"/>
            <w:szCs w:val="24"/>
          </w:rPr>
          <w:t>http://window.edu.ru/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Научная электронная библиотека e-library.ru Режим доступа: </w:t>
      </w:r>
      <w:hyperlink r:id="rId15" w:history="1">
        <w:r w:rsidR="001C654E">
          <w:rPr>
            <w:rStyle w:val="a8"/>
            <w:rFonts w:ascii="Times New Roman" w:hAnsi="Times New Roman"/>
            <w:sz w:val="24"/>
            <w:szCs w:val="24"/>
          </w:rPr>
          <w:t>http://elibrary.ru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Ресурсы издательства Elsevier Режим доступа:  </w:t>
      </w:r>
      <w:hyperlink r:id="rId16" w:history="1">
        <w:r w:rsidR="001C654E">
          <w:rPr>
            <w:rStyle w:val="a8"/>
            <w:rFonts w:ascii="Times New Roman" w:hAnsi="Times New Roman"/>
            <w:sz w:val="24"/>
            <w:szCs w:val="24"/>
          </w:rPr>
          <w:t>http://www.sciencedirect.com</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Федеральный портал «Российское образование» Режим доступа:  </w:t>
      </w:r>
      <w:hyperlink r:id="rId17" w:history="1">
        <w:r w:rsidR="00C14A28">
          <w:rPr>
            <w:rStyle w:val="a8"/>
            <w:rFonts w:ascii="Times New Roman" w:hAnsi="Times New Roman"/>
            <w:sz w:val="24"/>
            <w:szCs w:val="24"/>
          </w:rPr>
          <w:t>www.edu.ru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Журналы Кембриджского университета Режим доступа: </w:t>
      </w:r>
      <w:hyperlink r:id="rId18" w:history="1">
        <w:r w:rsidR="001C654E">
          <w:rPr>
            <w:rStyle w:val="a8"/>
            <w:rFonts w:ascii="Times New Roman" w:hAnsi="Times New Roman"/>
            <w:sz w:val="24"/>
            <w:szCs w:val="24"/>
          </w:rPr>
          <w:t>http://journals.cambridge.org</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Журналы Оксфордского университета Режим доступа:  </w:t>
      </w:r>
      <w:hyperlink r:id="rId19" w:history="1">
        <w:r w:rsidR="001C654E">
          <w:rPr>
            <w:rStyle w:val="a8"/>
            <w:rFonts w:ascii="Times New Roman" w:hAnsi="Times New Roman"/>
            <w:sz w:val="24"/>
            <w:szCs w:val="24"/>
          </w:rPr>
          <w:t>http://www.oxfordjoumals.org</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Словари и энциклопедии на Академике Режим доступа: </w:t>
      </w:r>
      <w:hyperlink r:id="rId20" w:history="1">
        <w:r w:rsidR="001C654E">
          <w:rPr>
            <w:rStyle w:val="a8"/>
            <w:rFonts w:ascii="Times New Roman" w:hAnsi="Times New Roman"/>
            <w:sz w:val="24"/>
            <w:szCs w:val="24"/>
          </w:rPr>
          <w:t>http://dic.academic.ru/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C654E">
          <w:rPr>
            <w:rStyle w:val="a8"/>
            <w:rFonts w:ascii="Times New Roman" w:hAnsi="Times New Roman"/>
            <w:sz w:val="24"/>
            <w:szCs w:val="24"/>
          </w:rPr>
          <w:t>http://www.benran.ru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Сайт Госкомстата РФ. Режим доступа: </w:t>
      </w:r>
      <w:hyperlink r:id="rId22" w:history="1">
        <w:r w:rsidR="001C654E">
          <w:rPr>
            <w:rStyle w:val="a8"/>
            <w:rFonts w:ascii="Times New Roman" w:hAnsi="Times New Roman"/>
            <w:sz w:val="24"/>
            <w:szCs w:val="24"/>
          </w:rPr>
          <w:t>http://www.gks.ru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Сайт Российской государственной библиотеки. Режим доступа: </w:t>
      </w:r>
      <w:hyperlink r:id="rId23" w:history="1">
        <w:r w:rsidR="001C654E">
          <w:rPr>
            <w:rStyle w:val="a8"/>
            <w:rFonts w:ascii="Times New Roman" w:hAnsi="Times New Roman"/>
            <w:sz w:val="24"/>
            <w:szCs w:val="24"/>
          </w:rPr>
          <w:t>http://diss.rsl.ru</w:t>
        </w:r>
      </w:hyperlink>
    </w:p>
    <w:p w:rsidR="00777B09" w:rsidRPr="00980D8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80D8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C654E">
          <w:rPr>
            <w:rStyle w:val="a8"/>
            <w:rFonts w:ascii="Times New Roman" w:hAnsi="Times New Roman"/>
            <w:sz w:val="24"/>
            <w:szCs w:val="24"/>
          </w:rPr>
          <w:t>http://ru.spinform.ru</w:t>
        </w:r>
      </w:hyperlink>
    </w:p>
    <w:p w:rsidR="007F4B97" w:rsidRPr="00980D86" w:rsidRDefault="007F4B97" w:rsidP="00A76E53">
      <w:pPr>
        <w:ind w:firstLine="709"/>
        <w:jc w:val="both"/>
        <w:rPr>
          <w:rFonts w:eastAsia="Calibri"/>
          <w:sz w:val="24"/>
          <w:szCs w:val="24"/>
        </w:rPr>
      </w:pPr>
      <w:r w:rsidRPr="00980D86">
        <w:rPr>
          <w:sz w:val="24"/>
          <w:szCs w:val="24"/>
        </w:rPr>
        <w:t xml:space="preserve">Каждый обучающийся </w:t>
      </w:r>
      <w:r w:rsidR="00777B09" w:rsidRPr="00980D86">
        <w:rPr>
          <w:sz w:val="24"/>
          <w:szCs w:val="24"/>
        </w:rPr>
        <w:t>Омской гуманитарной академии</w:t>
      </w:r>
      <w:r w:rsidRPr="00980D86">
        <w:rPr>
          <w:sz w:val="24"/>
          <w:szCs w:val="24"/>
        </w:rPr>
        <w:t xml:space="preserve"> в течение всего периода </w:t>
      </w:r>
      <w:r w:rsidRPr="00980D86">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980D86">
        <w:rPr>
          <w:rFonts w:eastAsia="Calibri"/>
          <w:sz w:val="24"/>
          <w:szCs w:val="24"/>
        </w:rPr>
        <w:t xml:space="preserve"> </w:t>
      </w:r>
      <w:r w:rsidRPr="00980D86">
        <w:rPr>
          <w:sz w:val="24"/>
          <w:szCs w:val="24"/>
        </w:rPr>
        <w:t xml:space="preserve">информационно-образовательной среде </w:t>
      </w:r>
      <w:r w:rsidR="00777B09" w:rsidRPr="00980D86">
        <w:rPr>
          <w:sz w:val="24"/>
          <w:szCs w:val="24"/>
        </w:rPr>
        <w:t>Академии</w:t>
      </w:r>
      <w:r w:rsidRPr="00980D86">
        <w:rPr>
          <w:sz w:val="24"/>
          <w:szCs w:val="24"/>
        </w:rPr>
        <w:t>. Электронно-библиотечная система</w:t>
      </w:r>
      <w:r w:rsidRPr="00980D86">
        <w:rPr>
          <w:rFonts w:eastAsia="Calibri"/>
          <w:sz w:val="24"/>
          <w:szCs w:val="24"/>
        </w:rPr>
        <w:t xml:space="preserve"> </w:t>
      </w:r>
      <w:r w:rsidRPr="00980D8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D86">
        <w:rPr>
          <w:rFonts w:eastAsia="Calibri"/>
          <w:sz w:val="24"/>
          <w:szCs w:val="24"/>
        </w:rPr>
        <w:t xml:space="preserve"> </w:t>
      </w:r>
      <w:r w:rsidRPr="00980D8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D86">
        <w:rPr>
          <w:rFonts w:eastAsia="Calibri"/>
          <w:sz w:val="24"/>
          <w:szCs w:val="24"/>
        </w:rPr>
        <w:t xml:space="preserve"> </w:t>
      </w:r>
      <w:r w:rsidRPr="00980D86">
        <w:rPr>
          <w:sz w:val="24"/>
          <w:szCs w:val="24"/>
        </w:rPr>
        <w:t>организации, так и вне ее.</w:t>
      </w:r>
    </w:p>
    <w:p w:rsidR="007F4B97" w:rsidRPr="00980D86" w:rsidRDefault="007F4B97" w:rsidP="00A76E53">
      <w:pPr>
        <w:ind w:firstLine="709"/>
        <w:jc w:val="both"/>
        <w:rPr>
          <w:rFonts w:eastAsia="Calibri"/>
          <w:sz w:val="24"/>
          <w:szCs w:val="24"/>
        </w:rPr>
      </w:pPr>
      <w:r w:rsidRPr="00980D86">
        <w:rPr>
          <w:sz w:val="24"/>
          <w:szCs w:val="24"/>
        </w:rPr>
        <w:t>Электронная информационно-образовательная среда</w:t>
      </w:r>
      <w:r w:rsidR="005C20F0" w:rsidRPr="00980D86">
        <w:rPr>
          <w:sz w:val="24"/>
          <w:szCs w:val="24"/>
        </w:rPr>
        <w:t xml:space="preserve"> </w:t>
      </w:r>
      <w:r w:rsidR="00777B09" w:rsidRPr="00980D86">
        <w:rPr>
          <w:sz w:val="24"/>
          <w:szCs w:val="24"/>
        </w:rPr>
        <w:t>Академии</w:t>
      </w:r>
      <w:r w:rsidRPr="00980D86">
        <w:rPr>
          <w:sz w:val="24"/>
          <w:szCs w:val="24"/>
        </w:rPr>
        <w:t xml:space="preserve"> обеспечивает:</w:t>
      </w:r>
      <w:r w:rsidRPr="00980D86">
        <w:rPr>
          <w:rFonts w:eastAsia="Calibri"/>
          <w:sz w:val="24"/>
          <w:szCs w:val="24"/>
        </w:rPr>
        <w:t xml:space="preserve"> </w:t>
      </w:r>
      <w:r w:rsidRPr="00980D86">
        <w:rPr>
          <w:sz w:val="24"/>
          <w:szCs w:val="24"/>
        </w:rPr>
        <w:t>доступ к учебным планам, рабочим программам дисциплин (модулей), практик, к</w:t>
      </w:r>
      <w:r w:rsidRPr="00980D86">
        <w:rPr>
          <w:rFonts w:eastAsia="Calibri"/>
          <w:sz w:val="24"/>
          <w:szCs w:val="24"/>
        </w:rPr>
        <w:t xml:space="preserve"> </w:t>
      </w:r>
      <w:r w:rsidRPr="00980D86">
        <w:rPr>
          <w:sz w:val="24"/>
          <w:szCs w:val="24"/>
        </w:rPr>
        <w:t>изданиям электронных библиотечных систем и электронным образовательным ресурсам,</w:t>
      </w:r>
      <w:r w:rsidRPr="00980D86">
        <w:rPr>
          <w:rFonts w:eastAsia="Calibri"/>
          <w:sz w:val="24"/>
          <w:szCs w:val="24"/>
        </w:rPr>
        <w:t xml:space="preserve"> </w:t>
      </w:r>
      <w:r w:rsidRPr="00980D86">
        <w:rPr>
          <w:sz w:val="24"/>
          <w:szCs w:val="24"/>
        </w:rPr>
        <w:t>указанным в рабочих программах;</w:t>
      </w:r>
      <w:r w:rsidRPr="00980D86">
        <w:rPr>
          <w:rFonts w:eastAsia="Calibri"/>
          <w:sz w:val="24"/>
          <w:szCs w:val="24"/>
        </w:rPr>
        <w:t xml:space="preserve"> </w:t>
      </w:r>
      <w:r w:rsidRPr="00980D86">
        <w:rPr>
          <w:sz w:val="24"/>
          <w:szCs w:val="24"/>
        </w:rPr>
        <w:t>фиксацию хода образовательного процесса, результатов промежуточной аттестации</w:t>
      </w:r>
      <w:r w:rsidRPr="00980D86">
        <w:rPr>
          <w:rFonts w:eastAsia="Calibri"/>
          <w:sz w:val="24"/>
          <w:szCs w:val="24"/>
        </w:rPr>
        <w:t xml:space="preserve"> </w:t>
      </w:r>
      <w:r w:rsidRPr="00980D86">
        <w:rPr>
          <w:sz w:val="24"/>
          <w:szCs w:val="24"/>
        </w:rPr>
        <w:t>и результатов освоения основной образовательной программы;</w:t>
      </w:r>
      <w:r w:rsidRPr="00980D86">
        <w:rPr>
          <w:rFonts w:eastAsia="Calibri"/>
          <w:sz w:val="24"/>
          <w:szCs w:val="24"/>
        </w:rPr>
        <w:t xml:space="preserve"> </w:t>
      </w:r>
      <w:r w:rsidRPr="00980D86">
        <w:rPr>
          <w:sz w:val="24"/>
          <w:szCs w:val="24"/>
        </w:rPr>
        <w:t>проведение всех видов занятий, процедур оценки результатов обучения, реализация</w:t>
      </w:r>
      <w:r w:rsidRPr="00980D86">
        <w:rPr>
          <w:rFonts w:eastAsia="Calibri"/>
          <w:sz w:val="24"/>
          <w:szCs w:val="24"/>
        </w:rPr>
        <w:t xml:space="preserve"> </w:t>
      </w:r>
      <w:r w:rsidRPr="00980D86">
        <w:rPr>
          <w:sz w:val="24"/>
          <w:szCs w:val="24"/>
        </w:rPr>
        <w:t>которых предусмотрена с применением электронного обучения, дистанционных</w:t>
      </w:r>
      <w:r w:rsidRPr="00980D86">
        <w:rPr>
          <w:rFonts w:eastAsia="Calibri"/>
          <w:sz w:val="24"/>
          <w:szCs w:val="24"/>
        </w:rPr>
        <w:t xml:space="preserve"> </w:t>
      </w:r>
      <w:r w:rsidRPr="00980D86">
        <w:rPr>
          <w:sz w:val="24"/>
          <w:szCs w:val="24"/>
        </w:rPr>
        <w:t>образовательных технологий;</w:t>
      </w:r>
      <w:r w:rsidRPr="00980D86">
        <w:rPr>
          <w:rFonts w:eastAsia="Calibri"/>
          <w:sz w:val="24"/>
          <w:szCs w:val="24"/>
        </w:rPr>
        <w:t xml:space="preserve"> </w:t>
      </w:r>
      <w:r w:rsidRPr="00980D86">
        <w:rPr>
          <w:sz w:val="24"/>
          <w:szCs w:val="24"/>
        </w:rPr>
        <w:t>формирование электронного портфолио обучающегося, в том числе сохранение</w:t>
      </w:r>
      <w:r w:rsidRPr="00980D86">
        <w:rPr>
          <w:rFonts w:eastAsia="Calibri"/>
          <w:sz w:val="24"/>
          <w:szCs w:val="24"/>
        </w:rPr>
        <w:t xml:space="preserve"> </w:t>
      </w:r>
      <w:r w:rsidRPr="00980D86">
        <w:rPr>
          <w:sz w:val="24"/>
          <w:szCs w:val="24"/>
        </w:rPr>
        <w:t>работ обучающегося, рецензий и оценок на эти работы со стороны любых участников</w:t>
      </w:r>
      <w:r w:rsidRPr="00980D86">
        <w:rPr>
          <w:rFonts w:eastAsia="Calibri"/>
          <w:sz w:val="24"/>
          <w:szCs w:val="24"/>
        </w:rPr>
        <w:t xml:space="preserve"> </w:t>
      </w:r>
      <w:r w:rsidRPr="00980D86">
        <w:rPr>
          <w:sz w:val="24"/>
          <w:szCs w:val="24"/>
        </w:rPr>
        <w:t>образовательного процесса;</w:t>
      </w:r>
      <w:r w:rsidRPr="00980D86">
        <w:rPr>
          <w:rFonts w:eastAsia="Calibri"/>
          <w:sz w:val="24"/>
          <w:szCs w:val="24"/>
        </w:rPr>
        <w:t xml:space="preserve"> </w:t>
      </w:r>
      <w:r w:rsidRPr="00980D86">
        <w:rPr>
          <w:sz w:val="24"/>
          <w:szCs w:val="24"/>
        </w:rPr>
        <w:t>взаимодействие между участниками образовательного процесса, в том числе</w:t>
      </w:r>
      <w:r w:rsidRPr="00980D86">
        <w:rPr>
          <w:rFonts w:eastAsia="Calibri"/>
          <w:sz w:val="24"/>
          <w:szCs w:val="24"/>
        </w:rPr>
        <w:t xml:space="preserve"> </w:t>
      </w:r>
      <w:r w:rsidRPr="00980D86">
        <w:rPr>
          <w:sz w:val="24"/>
          <w:szCs w:val="24"/>
        </w:rPr>
        <w:t>синхронное и (или) асинхронное взаимодействие посредством сети «Интернет».</w:t>
      </w:r>
    </w:p>
    <w:p w:rsidR="007F4B97" w:rsidRPr="00980D86" w:rsidRDefault="007F4B97" w:rsidP="00705FB5">
      <w:pPr>
        <w:widowControl/>
        <w:autoSpaceDE/>
        <w:autoSpaceDN/>
        <w:adjustRightInd/>
        <w:contextualSpacing/>
        <w:jc w:val="both"/>
        <w:rPr>
          <w:rFonts w:eastAsia="Calibri"/>
          <w:sz w:val="24"/>
          <w:szCs w:val="24"/>
          <w:lang w:eastAsia="en-US"/>
        </w:rPr>
      </w:pPr>
    </w:p>
    <w:p w:rsidR="009528CA" w:rsidRPr="00980D86" w:rsidRDefault="00980D86" w:rsidP="00705FB5">
      <w:pPr>
        <w:widowControl/>
        <w:autoSpaceDE/>
        <w:autoSpaceDN/>
        <w:adjustRightInd/>
        <w:ind w:firstLine="709"/>
        <w:contextualSpacing/>
        <w:jc w:val="both"/>
        <w:rPr>
          <w:rFonts w:eastAsia="Calibri"/>
          <w:b/>
          <w:sz w:val="24"/>
          <w:szCs w:val="24"/>
          <w:lang w:eastAsia="en-US"/>
        </w:rPr>
      </w:pPr>
      <w:r w:rsidRPr="00980D86">
        <w:rPr>
          <w:rFonts w:eastAsia="Calibri"/>
          <w:b/>
          <w:sz w:val="24"/>
          <w:szCs w:val="24"/>
          <w:lang w:eastAsia="en-US"/>
        </w:rPr>
        <w:t>9</w:t>
      </w:r>
      <w:r w:rsidR="00EE165B" w:rsidRPr="00980D86">
        <w:rPr>
          <w:rFonts w:eastAsia="Calibri"/>
          <w:b/>
          <w:sz w:val="24"/>
          <w:szCs w:val="24"/>
          <w:lang w:eastAsia="en-US"/>
        </w:rPr>
        <w:t>.</w:t>
      </w:r>
      <w:r w:rsidR="009528CA" w:rsidRPr="00980D86">
        <w:rPr>
          <w:rFonts w:eastAsia="Calibri"/>
          <w:b/>
          <w:sz w:val="24"/>
          <w:szCs w:val="24"/>
          <w:lang w:eastAsia="en-US"/>
        </w:rPr>
        <w:t xml:space="preserve"> </w:t>
      </w:r>
      <w:r w:rsidR="007F4B97" w:rsidRPr="00980D86">
        <w:rPr>
          <w:rFonts w:eastAsia="Calibri"/>
          <w:b/>
          <w:sz w:val="24"/>
          <w:szCs w:val="24"/>
          <w:lang w:eastAsia="en-US"/>
        </w:rPr>
        <w:t>Методические указания для обу</w:t>
      </w:r>
      <w:r w:rsidR="009528CA" w:rsidRPr="00980D86">
        <w:rPr>
          <w:rFonts w:eastAsia="Calibri"/>
          <w:b/>
          <w:sz w:val="24"/>
          <w:szCs w:val="24"/>
          <w:lang w:eastAsia="en-US"/>
        </w:rPr>
        <w:t>чающихся по освоению дисциплины</w:t>
      </w:r>
    </w:p>
    <w:p w:rsidR="007F4B97" w:rsidRPr="00980D86" w:rsidRDefault="007F4B97" w:rsidP="00A76E53">
      <w:pPr>
        <w:ind w:firstLine="709"/>
        <w:jc w:val="both"/>
        <w:rPr>
          <w:sz w:val="24"/>
          <w:szCs w:val="24"/>
        </w:rPr>
      </w:pPr>
      <w:r w:rsidRPr="00980D86">
        <w:rPr>
          <w:sz w:val="24"/>
          <w:szCs w:val="24"/>
        </w:rPr>
        <w:t>Для того чтобы успешно о</w:t>
      </w:r>
      <w:r w:rsidR="004E4DB2" w:rsidRPr="00980D86">
        <w:rPr>
          <w:sz w:val="24"/>
          <w:szCs w:val="24"/>
        </w:rPr>
        <w:t xml:space="preserve">своить </w:t>
      </w:r>
      <w:r w:rsidRPr="00980D86">
        <w:rPr>
          <w:sz w:val="24"/>
          <w:szCs w:val="24"/>
        </w:rPr>
        <w:t>дисциплин</w:t>
      </w:r>
      <w:r w:rsidR="004E4DB2" w:rsidRPr="00980D86">
        <w:rPr>
          <w:sz w:val="24"/>
          <w:szCs w:val="24"/>
        </w:rPr>
        <w:t>у</w:t>
      </w:r>
      <w:r w:rsidRPr="00980D86">
        <w:rPr>
          <w:sz w:val="24"/>
          <w:szCs w:val="24"/>
        </w:rPr>
        <w:t xml:space="preserve"> </w:t>
      </w:r>
      <w:r w:rsidR="009528CA" w:rsidRPr="00980D86">
        <w:rPr>
          <w:b/>
          <w:bCs/>
          <w:sz w:val="24"/>
          <w:szCs w:val="24"/>
        </w:rPr>
        <w:t>«</w:t>
      </w:r>
      <w:r w:rsidR="00B019FF" w:rsidRPr="00980D86">
        <w:rPr>
          <w:b/>
          <w:bCs/>
          <w:sz w:val="24"/>
          <w:szCs w:val="24"/>
        </w:rPr>
        <w:t>Управление поставками</w:t>
      </w:r>
      <w:r w:rsidR="009528CA" w:rsidRPr="00980D86">
        <w:rPr>
          <w:b/>
          <w:bCs/>
          <w:sz w:val="24"/>
          <w:szCs w:val="24"/>
        </w:rPr>
        <w:t>»</w:t>
      </w:r>
      <w:r w:rsidRPr="00980D86">
        <w:rPr>
          <w:bCs/>
          <w:sz w:val="24"/>
          <w:szCs w:val="24"/>
        </w:rPr>
        <w:t xml:space="preserve"> </w:t>
      </w:r>
      <w:r w:rsidRPr="00980D86">
        <w:rPr>
          <w:sz w:val="24"/>
          <w:szCs w:val="24"/>
        </w:rPr>
        <w:t xml:space="preserve">обучающиеся должны выполнить следующие </w:t>
      </w:r>
      <w:r w:rsidR="004E4DB2" w:rsidRPr="00980D86">
        <w:rPr>
          <w:sz w:val="24"/>
          <w:szCs w:val="24"/>
        </w:rPr>
        <w:t xml:space="preserve">методические </w:t>
      </w:r>
      <w:r w:rsidRPr="00980D86">
        <w:rPr>
          <w:sz w:val="24"/>
          <w:szCs w:val="24"/>
        </w:rPr>
        <w:t>указания</w:t>
      </w:r>
      <w:r w:rsidR="004E4DB2" w:rsidRPr="00980D86">
        <w:rPr>
          <w:sz w:val="24"/>
          <w:szCs w:val="24"/>
        </w:rPr>
        <w:t>.</w:t>
      </w:r>
    </w:p>
    <w:p w:rsidR="007F4B97" w:rsidRPr="00980D86" w:rsidRDefault="007F4B97" w:rsidP="00A76E53">
      <w:pPr>
        <w:ind w:firstLine="709"/>
        <w:jc w:val="both"/>
        <w:rPr>
          <w:sz w:val="24"/>
          <w:szCs w:val="24"/>
        </w:rPr>
      </w:pPr>
      <w:r w:rsidRPr="00980D86">
        <w:rPr>
          <w:sz w:val="24"/>
          <w:szCs w:val="24"/>
        </w:rPr>
        <w:t xml:space="preserve">Методические указания для обучающихся по освоению дисциплины для подготовки к занятиям </w:t>
      </w:r>
      <w:r w:rsidRPr="00980D86">
        <w:rPr>
          <w:b/>
          <w:sz w:val="24"/>
          <w:szCs w:val="24"/>
        </w:rPr>
        <w:t>лекционного типа</w:t>
      </w:r>
      <w:r w:rsidRPr="00980D86">
        <w:rPr>
          <w:sz w:val="24"/>
          <w:szCs w:val="24"/>
        </w:rPr>
        <w:t>:</w:t>
      </w:r>
    </w:p>
    <w:p w:rsidR="007F4B97" w:rsidRPr="00980D86" w:rsidRDefault="007F4B97" w:rsidP="00A76E53">
      <w:pPr>
        <w:ind w:firstLine="709"/>
        <w:jc w:val="both"/>
        <w:rPr>
          <w:sz w:val="24"/>
          <w:szCs w:val="24"/>
        </w:rPr>
      </w:pPr>
      <w:r w:rsidRPr="00980D8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80D86" w:rsidRDefault="007F4B97" w:rsidP="00A76E53">
      <w:pPr>
        <w:ind w:firstLine="709"/>
        <w:jc w:val="both"/>
        <w:rPr>
          <w:b/>
          <w:sz w:val="24"/>
          <w:szCs w:val="24"/>
        </w:rPr>
      </w:pPr>
      <w:r w:rsidRPr="00980D86">
        <w:rPr>
          <w:sz w:val="24"/>
          <w:szCs w:val="24"/>
        </w:rPr>
        <w:t xml:space="preserve"> Методические указания для обучающихся по освоению дисциплины для подготовки к занятиям </w:t>
      </w:r>
      <w:r w:rsidRPr="00980D86">
        <w:rPr>
          <w:b/>
          <w:sz w:val="24"/>
          <w:szCs w:val="24"/>
        </w:rPr>
        <w:t xml:space="preserve">семинарского типа: </w:t>
      </w:r>
    </w:p>
    <w:p w:rsidR="007F4B97" w:rsidRPr="00980D86" w:rsidRDefault="007F4B97" w:rsidP="00A76E53">
      <w:pPr>
        <w:ind w:firstLine="709"/>
        <w:jc w:val="both"/>
        <w:rPr>
          <w:sz w:val="24"/>
          <w:szCs w:val="24"/>
        </w:rPr>
      </w:pPr>
      <w:r w:rsidRPr="00980D8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980D86">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80D86" w:rsidRDefault="007F4B97" w:rsidP="00A76E53">
      <w:pPr>
        <w:ind w:firstLine="709"/>
        <w:jc w:val="both"/>
        <w:rPr>
          <w:b/>
          <w:sz w:val="24"/>
          <w:szCs w:val="24"/>
        </w:rPr>
      </w:pPr>
      <w:r w:rsidRPr="00980D86">
        <w:rPr>
          <w:sz w:val="24"/>
          <w:szCs w:val="24"/>
        </w:rPr>
        <w:t xml:space="preserve">Методические указания для обучающихся по освоению дисциплины для </w:t>
      </w:r>
      <w:r w:rsidRPr="00980D86">
        <w:rPr>
          <w:b/>
          <w:sz w:val="24"/>
          <w:szCs w:val="24"/>
        </w:rPr>
        <w:t>самостоятельной работы:</w:t>
      </w:r>
    </w:p>
    <w:p w:rsidR="007F4B97" w:rsidRPr="00980D86" w:rsidRDefault="007F4B97" w:rsidP="00A76E53">
      <w:pPr>
        <w:ind w:firstLine="709"/>
        <w:jc w:val="both"/>
        <w:rPr>
          <w:sz w:val="24"/>
          <w:szCs w:val="24"/>
        </w:rPr>
      </w:pPr>
      <w:r w:rsidRPr="00980D8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80D86" w:rsidRDefault="007F4B97" w:rsidP="00A76E53">
      <w:pPr>
        <w:ind w:firstLine="709"/>
        <w:jc w:val="both"/>
        <w:rPr>
          <w:sz w:val="24"/>
          <w:szCs w:val="24"/>
        </w:rPr>
      </w:pPr>
      <w:r w:rsidRPr="00980D8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80D86" w:rsidRDefault="007F4B97" w:rsidP="00A76E53">
      <w:pPr>
        <w:ind w:firstLine="709"/>
        <w:jc w:val="both"/>
        <w:rPr>
          <w:sz w:val="24"/>
          <w:szCs w:val="24"/>
        </w:rPr>
      </w:pPr>
      <w:r w:rsidRPr="00980D8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80D86" w:rsidRDefault="007F4B97" w:rsidP="00A76E53">
      <w:pPr>
        <w:ind w:firstLine="709"/>
        <w:jc w:val="both"/>
        <w:rPr>
          <w:sz w:val="24"/>
          <w:szCs w:val="24"/>
        </w:rPr>
      </w:pPr>
      <w:r w:rsidRPr="00980D8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80D86" w:rsidRDefault="007F4B97" w:rsidP="00A76E53">
      <w:pPr>
        <w:ind w:firstLine="709"/>
        <w:jc w:val="both"/>
        <w:rPr>
          <w:sz w:val="24"/>
          <w:szCs w:val="24"/>
        </w:rPr>
      </w:pPr>
      <w:r w:rsidRPr="00980D8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80D86" w:rsidRDefault="007F4B97" w:rsidP="00A76E53">
      <w:pPr>
        <w:ind w:firstLine="709"/>
        <w:jc w:val="both"/>
        <w:rPr>
          <w:sz w:val="24"/>
          <w:szCs w:val="24"/>
        </w:rPr>
      </w:pPr>
      <w:r w:rsidRPr="00980D8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80D86" w:rsidRDefault="007F4B97" w:rsidP="00A76E53">
      <w:pPr>
        <w:ind w:firstLine="709"/>
        <w:jc w:val="both"/>
        <w:rPr>
          <w:sz w:val="24"/>
          <w:szCs w:val="24"/>
        </w:rPr>
      </w:pPr>
      <w:r w:rsidRPr="00980D8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80D86" w:rsidRDefault="007F4B97" w:rsidP="00A76E53">
      <w:pPr>
        <w:ind w:firstLine="709"/>
        <w:jc w:val="both"/>
        <w:rPr>
          <w:sz w:val="24"/>
          <w:szCs w:val="24"/>
        </w:rPr>
      </w:pPr>
      <w:r w:rsidRPr="00980D86">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980D86">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80D86" w:rsidRDefault="007F4B97" w:rsidP="00A76E53">
      <w:pPr>
        <w:ind w:firstLine="709"/>
        <w:jc w:val="both"/>
        <w:rPr>
          <w:sz w:val="24"/>
          <w:szCs w:val="24"/>
        </w:rPr>
      </w:pPr>
      <w:r w:rsidRPr="00980D86">
        <w:rPr>
          <w:sz w:val="24"/>
          <w:szCs w:val="24"/>
        </w:rPr>
        <w:t>Следующим этапом работы</w:t>
      </w:r>
      <w:r w:rsidRPr="00980D86">
        <w:rPr>
          <w:b/>
          <w:bCs/>
          <w:sz w:val="24"/>
          <w:szCs w:val="24"/>
        </w:rPr>
        <w:t xml:space="preserve"> </w:t>
      </w:r>
      <w:r w:rsidRPr="00980D8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80D86" w:rsidRDefault="007F4B97" w:rsidP="00A76E53">
      <w:pPr>
        <w:ind w:firstLine="709"/>
        <w:jc w:val="both"/>
        <w:rPr>
          <w:sz w:val="24"/>
          <w:szCs w:val="24"/>
        </w:rPr>
      </w:pPr>
      <w:r w:rsidRPr="00980D86">
        <w:rPr>
          <w:sz w:val="24"/>
          <w:szCs w:val="24"/>
        </w:rPr>
        <w:t>Таким образом, при работе с источниками и литературой важно уметь:</w:t>
      </w:r>
    </w:p>
    <w:p w:rsidR="007F4B97"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 xml:space="preserve">обобщать полученную информацию, оценивать прослушанное и прочитанное; </w:t>
      </w:r>
    </w:p>
    <w:p w:rsidR="007F4B97"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готовить и презентовать развернутые сообщения типа доклада;</w:t>
      </w:r>
      <w:r w:rsidRPr="00980D86">
        <w:rPr>
          <w:rFonts w:eastAsia="Calibri"/>
          <w:b/>
          <w:bCs/>
          <w:i/>
          <w:iCs/>
          <w:sz w:val="24"/>
          <w:szCs w:val="24"/>
          <w:lang w:eastAsia="en-US"/>
        </w:rPr>
        <w:t xml:space="preserve"> </w:t>
      </w:r>
    </w:p>
    <w:p w:rsidR="007F4B97"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 xml:space="preserve">пользоваться реферативными и справочными материалами; </w:t>
      </w:r>
    </w:p>
    <w:p w:rsidR="007F4B97"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80D8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80D8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80D86" w:rsidRDefault="007F4B97" w:rsidP="00A76E53">
      <w:pPr>
        <w:ind w:firstLine="709"/>
        <w:jc w:val="both"/>
        <w:rPr>
          <w:sz w:val="24"/>
          <w:szCs w:val="24"/>
        </w:rPr>
      </w:pPr>
      <w:r w:rsidRPr="00980D86">
        <w:rPr>
          <w:b/>
          <w:bCs/>
          <w:sz w:val="24"/>
          <w:szCs w:val="24"/>
        </w:rPr>
        <w:t>Подготовка к промежуточной аттестации</w:t>
      </w:r>
      <w:r w:rsidRPr="00980D86">
        <w:rPr>
          <w:bCs/>
          <w:sz w:val="24"/>
          <w:szCs w:val="24"/>
        </w:rPr>
        <w:t>:</w:t>
      </w:r>
    </w:p>
    <w:p w:rsidR="007F4B97" w:rsidRPr="00980D86" w:rsidRDefault="007F4B97" w:rsidP="00A76E53">
      <w:pPr>
        <w:ind w:firstLine="709"/>
        <w:jc w:val="both"/>
        <w:rPr>
          <w:sz w:val="24"/>
          <w:szCs w:val="24"/>
        </w:rPr>
      </w:pPr>
      <w:r w:rsidRPr="00980D86">
        <w:rPr>
          <w:sz w:val="24"/>
          <w:szCs w:val="24"/>
        </w:rPr>
        <w:t>При подготовке к промежуточной аттестации целесообразно:</w:t>
      </w:r>
    </w:p>
    <w:p w:rsidR="007F4B97" w:rsidRPr="00980D86" w:rsidRDefault="007F4B97" w:rsidP="00A76E53">
      <w:pPr>
        <w:ind w:firstLine="709"/>
        <w:jc w:val="both"/>
        <w:rPr>
          <w:sz w:val="24"/>
          <w:szCs w:val="24"/>
        </w:rPr>
      </w:pPr>
      <w:r w:rsidRPr="00980D8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80D86" w:rsidRDefault="007F4B97" w:rsidP="00A76E53">
      <w:pPr>
        <w:ind w:firstLine="709"/>
        <w:jc w:val="both"/>
        <w:rPr>
          <w:sz w:val="24"/>
          <w:szCs w:val="24"/>
        </w:rPr>
      </w:pPr>
      <w:r w:rsidRPr="00980D86">
        <w:rPr>
          <w:sz w:val="24"/>
          <w:szCs w:val="24"/>
        </w:rPr>
        <w:t>- внимательно прочитать рекомендованную литературу;</w:t>
      </w:r>
    </w:p>
    <w:p w:rsidR="007F4B97" w:rsidRPr="00980D86" w:rsidRDefault="007F4B97" w:rsidP="00A76E53">
      <w:pPr>
        <w:ind w:firstLine="709"/>
        <w:jc w:val="both"/>
        <w:rPr>
          <w:sz w:val="24"/>
          <w:szCs w:val="24"/>
        </w:rPr>
      </w:pPr>
      <w:r w:rsidRPr="00980D86">
        <w:rPr>
          <w:sz w:val="24"/>
          <w:szCs w:val="24"/>
        </w:rPr>
        <w:t xml:space="preserve">- составить краткие конспекты ответов (планы ответов). </w:t>
      </w:r>
    </w:p>
    <w:p w:rsidR="00980D86" w:rsidRPr="00980D86" w:rsidRDefault="00980D86" w:rsidP="00705FB5">
      <w:pPr>
        <w:widowControl/>
        <w:autoSpaceDE/>
        <w:adjustRightInd/>
        <w:ind w:firstLine="709"/>
        <w:contextualSpacing/>
        <w:jc w:val="both"/>
        <w:rPr>
          <w:rFonts w:eastAsia="Calibri"/>
          <w:b/>
          <w:sz w:val="24"/>
          <w:szCs w:val="24"/>
          <w:lang w:eastAsia="en-US"/>
        </w:rPr>
      </w:pPr>
    </w:p>
    <w:p w:rsidR="009528CA" w:rsidRPr="00980D86" w:rsidRDefault="00980D86" w:rsidP="00705FB5">
      <w:pPr>
        <w:widowControl/>
        <w:autoSpaceDE/>
        <w:adjustRightInd/>
        <w:ind w:firstLine="709"/>
        <w:contextualSpacing/>
        <w:jc w:val="both"/>
        <w:rPr>
          <w:rFonts w:eastAsia="Calibri"/>
          <w:b/>
          <w:sz w:val="24"/>
          <w:szCs w:val="24"/>
          <w:lang w:eastAsia="en-US"/>
        </w:rPr>
      </w:pPr>
      <w:r w:rsidRPr="00980D86">
        <w:rPr>
          <w:rFonts w:eastAsia="Calibri"/>
          <w:b/>
          <w:sz w:val="24"/>
          <w:szCs w:val="24"/>
          <w:lang w:eastAsia="en-US"/>
        </w:rPr>
        <w:t>10</w:t>
      </w:r>
      <w:r w:rsidR="000875BF" w:rsidRPr="00980D86">
        <w:rPr>
          <w:rFonts w:eastAsia="Calibri"/>
          <w:b/>
          <w:sz w:val="24"/>
          <w:szCs w:val="24"/>
          <w:lang w:eastAsia="en-US"/>
        </w:rPr>
        <w:t>.</w:t>
      </w:r>
      <w:r w:rsidR="009528CA" w:rsidRPr="00980D8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80D86" w:rsidRDefault="00CF2B2F" w:rsidP="00A76E53">
      <w:pPr>
        <w:widowControl/>
        <w:autoSpaceDE/>
        <w:adjustRightInd/>
        <w:ind w:firstLine="709"/>
        <w:jc w:val="both"/>
        <w:rPr>
          <w:sz w:val="24"/>
          <w:szCs w:val="24"/>
        </w:rPr>
      </w:pPr>
      <w:r w:rsidRPr="00980D8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80D86" w:rsidRDefault="00CF2B2F" w:rsidP="00705FB5">
      <w:pPr>
        <w:widowControl/>
        <w:autoSpaceDE/>
        <w:adjustRightInd/>
        <w:ind w:firstLine="709"/>
        <w:jc w:val="both"/>
        <w:rPr>
          <w:sz w:val="24"/>
          <w:szCs w:val="24"/>
        </w:rPr>
      </w:pPr>
      <w:r w:rsidRPr="00980D86">
        <w:rPr>
          <w:sz w:val="24"/>
          <w:szCs w:val="24"/>
        </w:rPr>
        <w:t>На практических занятиях студенты представляют компьютерные презентации, подготовленные ими в часы</w:t>
      </w:r>
      <w:r w:rsidR="00A275E4" w:rsidRPr="00980D86">
        <w:rPr>
          <w:sz w:val="24"/>
          <w:szCs w:val="24"/>
        </w:rPr>
        <w:t xml:space="preserve"> </w:t>
      </w:r>
      <w:r w:rsidRPr="00980D86">
        <w:rPr>
          <w:sz w:val="24"/>
          <w:szCs w:val="24"/>
        </w:rPr>
        <w:t>самостоятельной работы.</w:t>
      </w:r>
    </w:p>
    <w:p w:rsidR="00CF2B2F" w:rsidRPr="00980D86" w:rsidRDefault="00CF2B2F" w:rsidP="00A76E53">
      <w:pPr>
        <w:widowControl/>
        <w:autoSpaceDE/>
        <w:adjustRightInd/>
        <w:ind w:firstLine="709"/>
        <w:jc w:val="both"/>
        <w:rPr>
          <w:sz w:val="24"/>
          <w:szCs w:val="24"/>
        </w:rPr>
      </w:pPr>
      <w:r w:rsidRPr="00980D86">
        <w:rPr>
          <w:sz w:val="24"/>
          <w:szCs w:val="24"/>
        </w:rPr>
        <w:t>Электронная информационно-образовательная среда Академии, работающая на платформе LMS Moodle, обеспечивает:</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доступ к учебным планам, рабочим программам дисциплин (модулей), практик, к изданиям эл</w:t>
      </w:r>
      <w:r w:rsidR="0096530E" w:rsidRPr="00980D86">
        <w:rPr>
          <w:sz w:val="24"/>
          <w:szCs w:val="24"/>
        </w:rPr>
        <w:t>ектронных библиотечных систем (</w:t>
      </w:r>
      <w:r w:rsidRPr="00980D86">
        <w:rPr>
          <w:sz w:val="24"/>
          <w:szCs w:val="24"/>
        </w:rPr>
        <w:t>ЭБС IPRBooks</w:t>
      </w:r>
      <w:r w:rsidR="00951F6B" w:rsidRPr="00980D86">
        <w:rPr>
          <w:sz w:val="24"/>
          <w:szCs w:val="24"/>
        </w:rPr>
        <w:t>, ЭБС Юрайт</w:t>
      </w:r>
      <w:r w:rsidRPr="00980D86">
        <w:rPr>
          <w:sz w:val="24"/>
          <w:szCs w:val="24"/>
        </w:rPr>
        <w:t>) и электронным образовательным ресурсам, указанным в рабочих программах;</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80D86" w:rsidRDefault="00CF2B2F" w:rsidP="00A76E53">
      <w:pPr>
        <w:widowControl/>
        <w:autoSpaceDE/>
        <w:adjustRightInd/>
        <w:ind w:firstLine="709"/>
        <w:jc w:val="both"/>
        <w:rPr>
          <w:sz w:val="24"/>
          <w:szCs w:val="24"/>
        </w:rPr>
      </w:pPr>
      <w:r w:rsidRPr="00980D86">
        <w:rPr>
          <w:sz w:val="24"/>
          <w:szCs w:val="24"/>
        </w:rPr>
        <w:lastRenderedPageBreak/>
        <w:t>•</w:t>
      </w:r>
      <w:r w:rsidRPr="00980D8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80D86" w:rsidRDefault="00CF2B2F" w:rsidP="00705FB5">
      <w:pPr>
        <w:widowControl/>
        <w:autoSpaceDE/>
        <w:adjustRightInd/>
        <w:ind w:firstLine="709"/>
        <w:jc w:val="both"/>
        <w:rPr>
          <w:sz w:val="24"/>
          <w:szCs w:val="24"/>
        </w:rPr>
      </w:pPr>
      <w:r w:rsidRPr="00980D86">
        <w:rPr>
          <w:sz w:val="24"/>
          <w:szCs w:val="24"/>
        </w:rPr>
        <w:t>•</w:t>
      </w:r>
      <w:r w:rsidRPr="00980D86">
        <w:rPr>
          <w:sz w:val="24"/>
          <w:szCs w:val="24"/>
        </w:rPr>
        <w:tab/>
        <w:t>взаимодействие между участниками образовательного процесса, в том числе синхронное и (или) асинхронное в</w:t>
      </w:r>
      <w:r w:rsidR="00705FB5" w:rsidRPr="00980D86">
        <w:rPr>
          <w:sz w:val="24"/>
          <w:szCs w:val="24"/>
        </w:rPr>
        <w:t>заимодействие посредством сети «Интернет».</w:t>
      </w:r>
    </w:p>
    <w:p w:rsidR="00CF2B2F" w:rsidRPr="00980D86" w:rsidRDefault="00CF2B2F" w:rsidP="00A76E53">
      <w:pPr>
        <w:widowControl/>
        <w:autoSpaceDE/>
        <w:adjustRightInd/>
        <w:ind w:firstLine="709"/>
        <w:jc w:val="both"/>
        <w:rPr>
          <w:sz w:val="24"/>
          <w:szCs w:val="24"/>
        </w:rPr>
      </w:pPr>
      <w:r w:rsidRPr="00980D86">
        <w:rPr>
          <w:sz w:val="24"/>
          <w:szCs w:val="24"/>
        </w:rPr>
        <w:t>При осуществлении образовательного процесса по дисциплине используются следующие информационные технологии:</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сбор, хранение, систематизация и выдача учебной и научной информации;</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обработка текстовой, графической и эмпирической информации;</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подготовка, конструирование и презентация итогов исследовательской и аналитической деятельности;</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80D86" w:rsidRDefault="00CF2B2F" w:rsidP="00A76E53">
      <w:pPr>
        <w:widowControl/>
        <w:autoSpaceDE/>
        <w:adjustRightInd/>
        <w:ind w:firstLine="709"/>
        <w:jc w:val="both"/>
        <w:rPr>
          <w:sz w:val="24"/>
          <w:szCs w:val="24"/>
        </w:rPr>
      </w:pPr>
      <w:r w:rsidRPr="00980D86">
        <w:rPr>
          <w:sz w:val="24"/>
          <w:szCs w:val="24"/>
        </w:rPr>
        <w:t>•</w:t>
      </w:r>
      <w:r w:rsidRPr="00980D86">
        <w:rPr>
          <w:sz w:val="24"/>
          <w:szCs w:val="24"/>
        </w:rPr>
        <w:tab/>
        <w:t>компьютерное тестирование;</w:t>
      </w:r>
    </w:p>
    <w:p w:rsidR="00CF2B2F" w:rsidRPr="00980D86" w:rsidRDefault="00CF2B2F" w:rsidP="00705FB5">
      <w:pPr>
        <w:widowControl/>
        <w:autoSpaceDE/>
        <w:adjustRightInd/>
        <w:ind w:firstLine="709"/>
        <w:jc w:val="both"/>
        <w:rPr>
          <w:sz w:val="24"/>
          <w:szCs w:val="24"/>
        </w:rPr>
      </w:pPr>
      <w:r w:rsidRPr="00980D86">
        <w:rPr>
          <w:sz w:val="24"/>
          <w:szCs w:val="24"/>
        </w:rPr>
        <w:t>•</w:t>
      </w:r>
      <w:r w:rsidRPr="00980D86">
        <w:rPr>
          <w:sz w:val="24"/>
          <w:szCs w:val="24"/>
        </w:rPr>
        <w:tab/>
        <w:t>демонстрация мультимедийных материалов.</w:t>
      </w:r>
    </w:p>
    <w:p w:rsidR="00980D86" w:rsidRPr="00980D86" w:rsidRDefault="00980D86" w:rsidP="00980D86">
      <w:pPr>
        <w:widowControl/>
        <w:autoSpaceDE/>
        <w:adjustRightInd/>
        <w:ind w:firstLine="709"/>
        <w:jc w:val="both"/>
        <w:rPr>
          <w:sz w:val="24"/>
          <w:szCs w:val="24"/>
        </w:rPr>
      </w:pPr>
      <w:r w:rsidRPr="00980D86">
        <w:rPr>
          <w:sz w:val="24"/>
          <w:szCs w:val="24"/>
        </w:rPr>
        <w:t>ПЕРЕЧЕНЬ ПРОГРАММНОГО ОБЕСПЕЧЕНИЯ</w:t>
      </w:r>
    </w:p>
    <w:p w:rsidR="00980D86" w:rsidRPr="00980D86" w:rsidRDefault="00980D86" w:rsidP="00980D86">
      <w:pPr>
        <w:widowControl/>
        <w:autoSpaceDE/>
        <w:adjustRightInd/>
        <w:ind w:firstLine="709"/>
        <w:jc w:val="both"/>
        <w:rPr>
          <w:sz w:val="24"/>
          <w:szCs w:val="24"/>
        </w:rPr>
      </w:pPr>
      <w:r w:rsidRPr="00980D86">
        <w:rPr>
          <w:sz w:val="24"/>
          <w:szCs w:val="24"/>
        </w:rPr>
        <w:t>•</w:t>
      </w:r>
      <w:r w:rsidRPr="00980D86">
        <w:rPr>
          <w:sz w:val="24"/>
          <w:szCs w:val="24"/>
        </w:rPr>
        <w:tab/>
      </w:r>
      <w:r w:rsidRPr="00980D86">
        <w:rPr>
          <w:sz w:val="24"/>
          <w:szCs w:val="24"/>
          <w:lang w:val="en-US"/>
        </w:rPr>
        <w:t>Microsoft</w:t>
      </w:r>
      <w:r w:rsidRPr="00980D86">
        <w:rPr>
          <w:sz w:val="24"/>
          <w:szCs w:val="24"/>
        </w:rPr>
        <w:t xml:space="preserve"> </w:t>
      </w:r>
      <w:r w:rsidRPr="00980D86">
        <w:rPr>
          <w:sz w:val="24"/>
          <w:szCs w:val="24"/>
          <w:lang w:val="en-US"/>
        </w:rPr>
        <w:t>Windows</w:t>
      </w:r>
      <w:r w:rsidRPr="00980D86">
        <w:rPr>
          <w:sz w:val="24"/>
          <w:szCs w:val="24"/>
        </w:rPr>
        <w:t xml:space="preserve"> 10 </w:t>
      </w:r>
      <w:r w:rsidRPr="00980D86">
        <w:rPr>
          <w:sz w:val="24"/>
          <w:szCs w:val="24"/>
          <w:lang w:val="en-US"/>
        </w:rPr>
        <w:t>Professional</w:t>
      </w:r>
      <w:r w:rsidRPr="00980D86">
        <w:rPr>
          <w:sz w:val="24"/>
          <w:szCs w:val="24"/>
        </w:rPr>
        <w:t xml:space="preserve"> </w:t>
      </w:r>
    </w:p>
    <w:p w:rsidR="00980D86" w:rsidRPr="00980D86" w:rsidRDefault="00980D86" w:rsidP="00980D86">
      <w:pPr>
        <w:widowControl/>
        <w:autoSpaceDE/>
        <w:adjustRightInd/>
        <w:ind w:firstLine="709"/>
        <w:jc w:val="both"/>
        <w:rPr>
          <w:sz w:val="24"/>
          <w:szCs w:val="24"/>
          <w:lang w:val="en-US"/>
        </w:rPr>
      </w:pPr>
      <w:r w:rsidRPr="00980D86">
        <w:rPr>
          <w:sz w:val="24"/>
          <w:szCs w:val="24"/>
          <w:lang w:val="en-US"/>
        </w:rPr>
        <w:t>•</w:t>
      </w:r>
      <w:r w:rsidRPr="00980D86">
        <w:rPr>
          <w:sz w:val="24"/>
          <w:szCs w:val="24"/>
          <w:lang w:val="en-US"/>
        </w:rPr>
        <w:tab/>
        <w:t xml:space="preserve">Microsoft Windows XP Professional SP3 </w:t>
      </w:r>
    </w:p>
    <w:p w:rsidR="00980D86" w:rsidRPr="00980D86" w:rsidRDefault="00980D86" w:rsidP="00980D86">
      <w:pPr>
        <w:widowControl/>
        <w:autoSpaceDE/>
        <w:adjustRightInd/>
        <w:ind w:firstLine="709"/>
        <w:jc w:val="both"/>
        <w:rPr>
          <w:sz w:val="24"/>
          <w:szCs w:val="24"/>
          <w:lang w:val="en-US"/>
        </w:rPr>
      </w:pPr>
      <w:r w:rsidRPr="00980D86">
        <w:rPr>
          <w:sz w:val="24"/>
          <w:szCs w:val="24"/>
          <w:lang w:val="en-US"/>
        </w:rPr>
        <w:t>•</w:t>
      </w:r>
      <w:r w:rsidRPr="00980D86">
        <w:rPr>
          <w:sz w:val="24"/>
          <w:szCs w:val="24"/>
          <w:lang w:val="en-US"/>
        </w:rPr>
        <w:tab/>
        <w:t xml:space="preserve">Microsoft Office Professional 2007 Russian </w:t>
      </w:r>
    </w:p>
    <w:p w:rsidR="00980D86" w:rsidRPr="00980D86" w:rsidRDefault="00980D86" w:rsidP="00980D86">
      <w:pPr>
        <w:widowControl/>
        <w:autoSpaceDE/>
        <w:adjustRightInd/>
        <w:ind w:firstLine="709"/>
        <w:jc w:val="both"/>
        <w:rPr>
          <w:sz w:val="24"/>
          <w:szCs w:val="24"/>
        </w:rPr>
      </w:pPr>
      <w:r w:rsidRPr="00980D86">
        <w:rPr>
          <w:sz w:val="24"/>
          <w:szCs w:val="24"/>
        </w:rPr>
        <w:t>•</w:t>
      </w:r>
      <w:r w:rsidRPr="00980D86">
        <w:rPr>
          <w:sz w:val="24"/>
          <w:szCs w:val="24"/>
        </w:rPr>
        <w:tab/>
      </w:r>
      <w:r w:rsidRPr="00980D86">
        <w:rPr>
          <w:bCs/>
          <w:sz w:val="24"/>
          <w:szCs w:val="24"/>
          <w:lang w:val="en-US"/>
        </w:rPr>
        <w:t>C</w:t>
      </w:r>
      <w:r w:rsidRPr="00980D86">
        <w:rPr>
          <w:bCs/>
          <w:sz w:val="24"/>
          <w:szCs w:val="24"/>
        </w:rPr>
        <w:t>вободно распространяемый офисный пакет с открытым исходным кодом LibreOffice 6.0.3.2 Stable</w:t>
      </w:r>
    </w:p>
    <w:p w:rsidR="00980D86" w:rsidRPr="00980D86" w:rsidRDefault="00980D86" w:rsidP="00980D86">
      <w:pPr>
        <w:widowControl/>
        <w:autoSpaceDE/>
        <w:adjustRightInd/>
        <w:ind w:firstLine="709"/>
        <w:jc w:val="both"/>
        <w:rPr>
          <w:sz w:val="24"/>
          <w:szCs w:val="24"/>
        </w:rPr>
      </w:pPr>
      <w:r w:rsidRPr="00980D86">
        <w:rPr>
          <w:sz w:val="24"/>
          <w:szCs w:val="24"/>
        </w:rPr>
        <w:t>•</w:t>
      </w:r>
      <w:r w:rsidRPr="00980D86">
        <w:rPr>
          <w:sz w:val="24"/>
          <w:szCs w:val="24"/>
        </w:rPr>
        <w:tab/>
        <w:t>Антивирус Касперского</w:t>
      </w:r>
    </w:p>
    <w:p w:rsidR="00980D86" w:rsidRPr="00980D86" w:rsidRDefault="00980D86" w:rsidP="00980D86">
      <w:pPr>
        <w:widowControl/>
        <w:autoSpaceDE/>
        <w:adjustRightInd/>
        <w:ind w:firstLine="709"/>
        <w:jc w:val="both"/>
        <w:rPr>
          <w:sz w:val="24"/>
          <w:szCs w:val="24"/>
        </w:rPr>
      </w:pPr>
      <w:r w:rsidRPr="00980D86">
        <w:rPr>
          <w:sz w:val="24"/>
          <w:szCs w:val="24"/>
        </w:rPr>
        <w:t>•</w:t>
      </w:r>
      <w:r w:rsidRPr="00980D86">
        <w:rPr>
          <w:sz w:val="24"/>
          <w:szCs w:val="24"/>
        </w:rPr>
        <w:tab/>
        <w:t>Cистема управления курсами LMS Русский Moodle 3KL</w:t>
      </w:r>
    </w:p>
    <w:p w:rsidR="00980D86" w:rsidRPr="00980D86" w:rsidRDefault="00980D86" w:rsidP="00980D86">
      <w:pPr>
        <w:widowControl/>
        <w:autoSpaceDE/>
        <w:adjustRightInd/>
        <w:ind w:firstLine="709"/>
        <w:jc w:val="both"/>
        <w:rPr>
          <w:sz w:val="24"/>
          <w:szCs w:val="24"/>
        </w:rPr>
      </w:pPr>
    </w:p>
    <w:p w:rsidR="009877B6" w:rsidRDefault="009877B6" w:rsidP="009877B6">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877B6" w:rsidRDefault="009877B6" w:rsidP="009877B6">
      <w:pPr>
        <w:pStyle w:val="a4"/>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C654E">
          <w:rPr>
            <w:rStyle w:val="a8"/>
            <w:rFonts w:ascii="Times New Roman" w:hAnsi="Times New Roman"/>
            <w:sz w:val="24"/>
            <w:szCs w:val="24"/>
          </w:rPr>
          <w:t>http://www.consultant.ru/edu/student/study/</w:t>
        </w:r>
      </w:hyperlink>
    </w:p>
    <w:p w:rsidR="009877B6" w:rsidRDefault="009877B6" w:rsidP="009877B6">
      <w:pPr>
        <w:pStyle w:val="a4"/>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C654E">
          <w:rPr>
            <w:rStyle w:val="a8"/>
            <w:rFonts w:ascii="Times New Roman" w:hAnsi="Times New Roman"/>
            <w:sz w:val="24"/>
            <w:szCs w:val="24"/>
          </w:rPr>
          <w:t>http://edu.garant.ru/omga/</w:t>
        </w:r>
      </w:hyperlink>
    </w:p>
    <w:p w:rsidR="009877B6" w:rsidRDefault="009877B6" w:rsidP="009877B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C654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877B6" w:rsidRDefault="009877B6" w:rsidP="009877B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C654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877B6" w:rsidRDefault="009877B6" w:rsidP="009877B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C654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877B6" w:rsidRDefault="009877B6" w:rsidP="009877B6">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C14A28">
          <w:rPr>
            <w:rStyle w:val="a8"/>
            <w:rFonts w:ascii="Times New Roman" w:eastAsia="Times New Roman" w:hAnsi="Times New Roman"/>
            <w:sz w:val="24"/>
            <w:szCs w:val="24"/>
          </w:rPr>
          <w:t>www.economy.gov.ru</w:t>
        </w:r>
      </w:hyperlink>
    </w:p>
    <w:p w:rsidR="009877B6" w:rsidRDefault="009877B6" w:rsidP="009877B6">
      <w:pPr>
        <w:jc w:val="both"/>
        <w:rPr>
          <w:b/>
          <w:sz w:val="24"/>
          <w:szCs w:val="24"/>
        </w:rPr>
      </w:pPr>
    </w:p>
    <w:p w:rsidR="00495515" w:rsidRDefault="00495515" w:rsidP="0049551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95515" w:rsidRDefault="00495515" w:rsidP="0049551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5515" w:rsidRPr="008E0A06" w:rsidRDefault="00495515" w:rsidP="00495515">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5515" w:rsidRPr="008E0A06" w:rsidRDefault="00495515" w:rsidP="00495515">
      <w:pPr>
        <w:ind w:firstLine="709"/>
        <w:jc w:val="both"/>
        <w:rPr>
          <w:sz w:val="24"/>
          <w:szCs w:val="24"/>
        </w:rPr>
      </w:pPr>
      <w:r w:rsidRPr="008E0A06">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8E0A06">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5515" w:rsidRPr="008E0A06" w:rsidRDefault="00495515" w:rsidP="00495515">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95515" w:rsidRPr="008E0A06" w:rsidRDefault="00495515" w:rsidP="00495515">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4A28">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495515" w:rsidRPr="008E0A06" w:rsidRDefault="00495515" w:rsidP="00495515">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495515" w:rsidRPr="008E0A06" w:rsidRDefault="00495515" w:rsidP="00495515">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4A28">
          <w:rPr>
            <w:sz w:val="24"/>
            <w:szCs w:val="24"/>
          </w:rPr>
          <w:t>www.biblio-online.ru</w:t>
        </w:r>
      </w:hyperlink>
      <w:r w:rsidRPr="008E0A06">
        <w:rPr>
          <w:sz w:val="24"/>
          <w:szCs w:val="24"/>
        </w:rPr>
        <w:t xml:space="preserve"> </w:t>
      </w:r>
    </w:p>
    <w:p w:rsidR="00495515" w:rsidRPr="008E0A06" w:rsidRDefault="00495515" w:rsidP="00495515">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w:t>
      </w:r>
      <w:r w:rsidRPr="008E0A06">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95515" w:rsidRPr="008E0A06" w:rsidRDefault="00495515" w:rsidP="00495515">
      <w:pPr>
        <w:ind w:firstLine="709"/>
        <w:jc w:val="both"/>
        <w:rPr>
          <w:sz w:val="24"/>
          <w:szCs w:val="24"/>
        </w:rPr>
      </w:pPr>
      <w:r w:rsidRPr="008E0A06">
        <w:rPr>
          <w:sz w:val="24"/>
          <w:szCs w:val="24"/>
        </w:rPr>
        <w:t xml:space="preserve"> </w:t>
      </w:r>
    </w:p>
    <w:p w:rsidR="00FA5C55" w:rsidRPr="00980D86" w:rsidRDefault="00FA5C55" w:rsidP="00A76E53">
      <w:pPr>
        <w:widowControl/>
        <w:autoSpaceDE/>
        <w:autoSpaceDN/>
        <w:adjustRightInd/>
        <w:ind w:firstLine="709"/>
        <w:jc w:val="both"/>
        <w:rPr>
          <w:sz w:val="24"/>
          <w:szCs w:val="24"/>
        </w:rPr>
      </w:pPr>
    </w:p>
    <w:sectPr w:rsidR="00FA5C55" w:rsidRPr="00980D8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5EA" w:rsidRDefault="00B375EA" w:rsidP="00160BC1">
      <w:r>
        <w:separator/>
      </w:r>
    </w:p>
  </w:endnote>
  <w:endnote w:type="continuationSeparator" w:id="0">
    <w:p w:rsidR="00B375EA" w:rsidRDefault="00B375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5EA" w:rsidRDefault="00B375EA" w:rsidP="00160BC1">
      <w:r>
        <w:separator/>
      </w:r>
    </w:p>
  </w:footnote>
  <w:footnote w:type="continuationSeparator" w:id="0">
    <w:p w:rsidR="00B375EA" w:rsidRDefault="00B375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D4D92"/>
    <w:multiLevelType w:val="hybridMultilevel"/>
    <w:tmpl w:val="3E6AE5B6"/>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6C6AF4"/>
    <w:multiLevelType w:val="hybridMultilevel"/>
    <w:tmpl w:val="B300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069E4"/>
    <w:multiLevelType w:val="hybridMultilevel"/>
    <w:tmpl w:val="519C3D16"/>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7995767"/>
    <w:multiLevelType w:val="hybridMultilevel"/>
    <w:tmpl w:val="A3BABFB4"/>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11"/>
  </w:num>
  <w:num w:numId="6">
    <w:abstractNumId w:val="13"/>
  </w:num>
  <w:num w:numId="7">
    <w:abstractNumId w:val="12"/>
  </w:num>
  <w:num w:numId="8">
    <w:abstractNumId w:val="14"/>
  </w:num>
  <w:num w:numId="9">
    <w:abstractNumId w:val="0"/>
  </w:num>
  <w:num w:numId="10">
    <w:abstractNumId w:val="10"/>
  </w:num>
  <w:num w:numId="11">
    <w:abstractNumId w:val="1"/>
  </w:num>
  <w:num w:numId="12">
    <w:abstractNumId w:val="3"/>
  </w:num>
  <w:num w:numId="13">
    <w:abstractNumId w:val="2"/>
  </w:num>
  <w:num w:numId="14">
    <w:abstractNumId w:val="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12DF"/>
    <w:rsid w:val="00051AEE"/>
    <w:rsid w:val="00060A01"/>
    <w:rsid w:val="00064AA9"/>
    <w:rsid w:val="000718E1"/>
    <w:rsid w:val="000835F5"/>
    <w:rsid w:val="000875BF"/>
    <w:rsid w:val="000911D1"/>
    <w:rsid w:val="000921BE"/>
    <w:rsid w:val="000A4FAC"/>
    <w:rsid w:val="000B1331"/>
    <w:rsid w:val="000B7795"/>
    <w:rsid w:val="000C4546"/>
    <w:rsid w:val="000C59BD"/>
    <w:rsid w:val="000D07C6"/>
    <w:rsid w:val="000D4429"/>
    <w:rsid w:val="000D51B3"/>
    <w:rsid w:val="000D6DE5"/>
    <w:rsid w:val="000E37E9"/>
    <w:rsid w:val="00102E02"/>
    <w:rsid w:val="00114770"/>
    <w:rsid w:val="001165D0"/>
    <w:rsid w:val="001166B7"/>
    <w:rsid w:val="001167A8"/>
    <w:rsid w:val="001217E8"/>
    <w:rsid w:val="00127108"/>
    <w:rsid w:val="00127DEA"/>
    <w:rsid w:val="00131CDA"/>
    <w:rsid w:val="00132F57"/>
    <w:rsid w:val="001378B1"/>
    <w:rsid w:val="0015639D"/>
    <w:rsid w:val="00157C36"/>
    <w:rsid w:val="00160BC1"/>
    <w:rsid w:val="00161C70"/>
    <w:rsid w:val="001716A9"/>
    <w:rsid w:val="00181AAB"/>
    <w:rsid w:val="00184F65"/>
    <w:rsid w:val="001871AA"/>
    <w:rsid w:val="001921D9"/>
    <w:rsid w:val="00197508"/>
    <w:rsid w:val="001A6533"/>
    <w:rsid w:val="001B41D1"/>
    <w:rsid w:val="001C4FED"/>
    <w:rsid w:val="001C6305"/>
    <w:rsid w:val="001C654E"/>
    <w:rsid w:val="001F11DE"/>
    <w:rsid w:val="001F76B8"/>
    <w:rsid w:val="00207E2E"/>
    <w:rsid w:val="00207FB7"/>
    <w:rsid w:val="00211C1B"/>
    <w:rsid w:val="0022074A"/>
    <w:rsid w:val="00240A81"/>
    <w:rsid w:val="00241ACD"/>
    <w:rsid w:val="00245199"/>
    <w:rsid w:val="002657BC"/>
    <w:rsid w:val="00270869"/>
    <w:rsid w:val="00276128"/>
    <w:rsid w:val="0027733F"/>
    <w:rsid w:val="00277EF9"/>
    <w:rsid w:val="00284E2C"/>
    <w:rsid w:val="00287695"/>
    <w:rsid w:val="00291D05"/>
    <w:rsid w:val="002933E5"/>
    <w:rsid w:val="0029745B"/>
    <w:rsid w:val="002A0D1B"/>
    <w:rsid w:val="002B1B8F"/>
    <w:rsid w:val="002B5AB9"/>
    <w:rsid w:val="002B6C87"/>
    <w:rsid w:val="002B734E"/>
    <w:rsid w:val="002C2EAE"/>
    <w:rsid w:val="002C3F08"/>
    <w:rsid w:val="002C7582"/>
    <w:rsid w:val="002D6AC0"/>
    <w:rsid w:val="002E4CB7"/>
    <w:rsid w:val="003101C0"/>
    <w:rsid w:val="00315AB7"/>
    <w:rsid w:val="0032166A"/>
    <w:rsid w:val="00330957"/>
    <w:rsid w:val="0033546E"/>
    <w:rsid w:val="00342E71"/>
    <w:rsid w:val="00355C7E"/>
    <w:rsid w:val="003618C2"/>
    <w:rsid w:val="00363097"/>
    <w:rsid w:val="00365758"/>
    <w:rsid w:val="003668E3"/>
    <w:rsid w:val="003815F2"/>
    <w:rsid w:val="00390B62"/>
    <w:rsid w:val="003A3494"/>
    <w:rsid w:val="003A57B5"/>
    <w:rsid w:val="003A6FB0"/>
    <w:rsid w:val="003A71E4"/>
    <w:rsid w:val="003B7F71"/>
    <w:rsid w:val="003D4888"/>
    <w:rsid w:val="003D6D35"/>
    <w:rsid w:val="003F1DDE"/>
    <w:rsid w:val="00400491"/>
    <w:rsid w:val="00407242"/>
    <w:rsid w:val="00407404"/>
    <w:rsid w:val="004110F5"/>
    <w:rsid w:val="0041475F"/>
    <w:rsid w:val="00420A58"/>
    <w:rsid w:val="00435249"/>
    <w:rsid w:val="004356B9"/>
    <w:rsid w:val="00453798"/>
    <w:rsid w:val="0045563F"/>
    <w:rsid w:val="0046365B"/>
    <w:rsid w:val="00471FAD"/>
    <w:rsid w:val="0047224A"/>
    <w:rsid w:val="0047572F"/>
    <w:rsid w:val="0047633A"/>
    <w:rsid w:val="0048300E"/>
    <w:rsid w:val="0049217A"/>
    <w:rsid w:val="00495515"/>
    <w:rsid w:val="004A2C0D"/>
    <w:rsid w:val="004A2E62"/>
    <w:rsid w:val="004A68C9"/>
    <w:rsid w:val="004C5815"/>
    <w:rsid w:val="004C6DB3"/>
    <w:rsid w:val="004E0C3F"/>
    <w:rsid w:val="004E3D82"/>
    <w:rsid w:val="004E4CD6"/>
    <w:rsid w:val="004E4DB2"/>
    <w:rsid w:val="004E62F1"/>
    <w:rsid w:val="004E753A"/>
    <w:rsid w:val="004F01C2"/>
    <w:rsid w:val="004F3C72"/>
    <w:rsid w:val="00516F43"/>
    <w:rsid w:val="00525699"/>
    <w:rsid w:val="005362E6"/>
    <w:rsid w:val="00537A62"/>
    <w:rsid w:val="00540F31"/>
    <w:rsid w:val="00543DB0"/>
    <w:rsid w:val="00565480"/>
    <w:rsid w:val="005669CB"/>
    <w:rsid w:val="00572F9F"/>
    <w:rsid w:val="00573B5B"/>
    <w:rsid w:val="005816EA"/>
    <w:rsid w:val="00582969"/>
    <w:rsid w:val="00583C2E"/>
    <w:rsid w:val="00584FE8"/>
    <w:rsid w:val="0058593F"/>
    <w:rsid w:val="00586FAD"/>
    <w:rsid w:val="005915BA"/>
    <w:rsid w:val="00591B36"/>
    <w:rsid w:val="005A28FC"/>
    <w:rsid w:val="005B47CE"/>
    <w:rsid w:val="005C13E4"/>
    <w:rsid w:val="005C20F0"/>
    <w:rsid w:val="005C228F"/>
    <w:rsid w:val="005C3AEB"/>
    <w:rsid w:val="005C3E07"/>
    <w:rsid w:val="005C7567"/>
    <w:rsid w:val="005D206B"/>
    <w:rsid w:val="005F2349"/>
    <w:rsid w:val="005F466F"/>
    <w:rsid w:val="006044B4"/>
    <w:rsid w:val="00607E17"/>
    <w:rsid w:val="006118F6"/>
    <w:rsid w:val="00624E28"/>
    <w:rsid w:val="00626959"/>
    <w:rsid w:val="00642A2F"/>
    <w:rsid w:val="006439F4"/>
    <w:rsid w:val="0065606F"/>
    <w:rsid w:val="00656AC4"/>
    <w:rsid w:val="00662A60"/>
    <w:rsid w:val="00664269"/>
    <w:rsid w:val="006758DE"/>
    <w:rsid w:val="00676914"/>
    <w:rsid w:val="00687B3A"/>
    <w:rsid w:val="00692DD7"/>
    <w:rsid w:val="006B0CA3"/>
    <w:rsid w:val="006D108C"/>
    <w:rsid w:val="006D15B6"/>
    <w:rsid w:val="006D6805"/>
    <w:rsid w:val="006D759A"/>
    <w:rsid w:val="006E5C19"/>
    <w:rsid w:val="006E6FD3"/>
    <w:rsid w:val="006F1915"/>
    <w:rsid w:val="0070300A"/>
    <w:rsid w:val="00705814"/>
    <w:rsid w:val="00705FB5"/>
    <w:rsid w:val="007066B1"/>
    <w:rsid w:val="00713D44"/>
    <w:rsid w:val="00717049"/>
    <w:rsid w:val="007327FE"/>
    <w:rsid w:val="00742734"/>
    <w:rsid w:val="007512C7"/>
    <w:rsid w:val="00752936"/>
    <w:rsid w:val="0076201E"/>
    <w:rsid w:val="00764497"/>
    <w:rsid w:val="007751FE"/>
    <w:rsid w:val="00777B09"/>
    <w:rsid w:val="00781ADF"/>
    <w:rsid w:val="00783D3E"/>
    <w:rsid w:val="00785842"/>
    <w:rsid w:val="007865CB"/>
    <w:rsid w:val="0079175A"/>
    <w:rsid w:val="00793E1B"/>
    <w:rsid w:val="00793F01"/>
    <w:rsid w:val="007A5EE5"/>
    <w:rsid w:val="007A7E7B"/>
    <w:rsid w:val="007B2F12"/>
    <w:rsid w:val="007C13D4"/>
    <w:rsid w:val="007C277B"/>
    <w:rsid w:val="007C3452"/>
    <w:rsid w:val="007D440E"/>
    <w:rsid w:val="007D5CC1"/>
    <w:rsid w:val="007E10C6"/>
    <w:rsid w:val="007F098D"/>
    <w:rsid w:val="007F4271"/>
    <w:rsid w:val="007F4B97"/>
    <w:rsid w:val="007F7A4D"/>
    <w:rsid w:val="00801B83"/>
    <w:rsid w:val="00804185"/>
    <w:rsid w:val="00820D1B"/>
    <w:rsid w:val="0082204F"/>
    <w:rsid w:val="00823333"/>
    <w:rsid w:val="00823E5A"/>
    <w:rsid w:val="008333A9"/>
    <w:rsid w:val="00841DCC"/>
    <w:rsid w:val="008423FF"/>
    <w:rsid w:val="00850A05"/>
    <w:rsid w:val="00857FC8"/>
    <w:rsid w:val="00865BE3"/>
    <w:rsid w:val="0086615F"/>
    <w:rsid w:val="0086651C"/>
    <w:rsid w:val="0088272E"/>
    <w:rsid w:val="00885EB7"/>
    <w:rsid w:val="00891B35"/>
    <w:rsid w:val="008A76AE"/>
    <w:rsid w:val="008B6331"/>
    <w:rsid w:val="008C1144"/>
    <w:rsid w:val="008E3AC3"/>
    <w:rsid w:val="008E5E59"/>
    <w:rsid w:val="00914F18"/>
    <w:rsid w:val="00920199"/>
    <w:rsid w:val="00921868"/>
    <w:rsid w:val="00930CAE"/>
    <w:rsid w:val="00941875"/>
    <w:rsid w:val="00951F6B"/>
    <w:rsid w:val="009528CA"/>
    <w:rsid w:val="00954E45"/>
    <w:rsid w:val="0096530E"/>
    <w:rsid w:val="00965998"/>
    <w:rsid w:val="009718D3"/>
    <w:rsid w:val="00980D86"/>
    <w:rsid w:val="009877B6"/>
    <w:rsid w:val="009E35D2"/>
    <w:rsid w:val="009F4070"/>
    <w:rsid w:val="00A005B7"/>
    <w:rsid w:val="00A00A1B"/>
    <w:rsid w:val="00A275E4"/>
    <w:rsid w:val="00A32A5F"/>
    <w:rsid w:val="00A40FD7"/>
    <w:rsid w:val="00A41DD0"/>
    <w:rsid w:val="00A44F9E"/>
    <w:rsid w:val="00A567CD"/>
    <w:rsid w:val="00A63D90"/>
    <w:rsid w:val="00A75675"/>
    <w:rsid w:val="00A76E53"/>
    <w:rsid w:val="00A90EA0"/>
    <w:rsid w:val="00A9607B"/>
    <w:rsid w:val="00A96C48"/>
    <w:rsid w:val="00AA2A29"/>
    <w:rsid w:val="00AB2091"/>
    <w:rsid w:val="00AC60D2"/>
    <w:rsid w:val="00AD0669"/>
    <w:rsid w:val="00AD137C"/>
    <w:rsid w:val="00AD208A"/>
    <w:rsid w:val="00AD49BE"/>
    <w:rsid w:val="00AD4A3C"/>
    <w:rsid w:val="00AE3177"/>
    <w:rsid w:val="00AE63C5"/>
    <w:rsid w:val="00AF61EB"/>
    <w:rsid w:val="00B019FF"/>
    <w:rsid w:val="00B375EA"/>
    <w:rsid w:val="00B41829"/>
    <w:rsid w:val="00B5209B"/>
    <w:rsid w:val="00B542D4"/>
    <w:rsid w:val="00B54421"/>
    <w:rsid w:val="00B642B8"/>
    <w:rsid w:val="00B64B47"/>
    <w:rsid w:val="00B76CF1"/>
    <w:rsid w:val="00B777F6"/>
    <w:rsid w:val="00B817E2"/>
    <w:rsid w:val="00B9405B"/>
    <w:rsid w:val="00BB6C9A"/>
    <w:rsid w:val="00BB70FB"/>
    <w:rsid w:val="00BC7D6C"/>
    <w:rsid w:val="00BE023D"/>
    <w:rsid w:val="00BE12A3"/>
    <w:rsid w:val="00BF22FC"/>
    <w:rsid w:val="00C03200"/>
    <w:rsid w:val="00C1245E"/>
    <w:rsid w:val="00C14A28"/>
    <w:rsid w:val="00C20526"/>
    <w:rsid w:val="00C228C5"/>
    <w:rsid w:val="00C24EA8"/>
    <w:rsid w:val="00C26026"/>
    <w:rsid w:val="00C33468"/>
    <w:rsid w:val="00C3475E"/>
    <w:rsid w:val="00C40C06"/>
    <w:rsid w:val="00C40F67"/>
    <w:rsid w:val="00C55E91"/>
    <w:rsid w:val="00C7064A"/>
    <w:rsid w:val="00C70CA1"/>
    <w:rsid w:val="00C90A7A"/>
    <w:rsid w:val="00C93F61"/>
    <w:rsid w:val="00C94464"/>
    <w:rsid w:val="00C953C9"/>
    <w:rsid w:val="00CA401A"/>
    <w:rsid w:val="00CB27ED"/>
    <w:rsid w:val="00CB33E0"/>
    <w:rsid w:val="00CB61D6"/>
    <w:rsid w:val="00CE6C4B"/>
    <w:rsid w:val="00CF12C6"/>
    <w:rsid w:val="00CF2B2F"/>
    <w:rsid w:val="00CF6292"/>
    <w:rsid w:val="00CF6B12"/>
    <w:rsid w:val="00D02EB8"/>
    <w:rsid w:val="00D064E5"/>
    <w:rsid w:val="00D152E4"/>
    <w:rsid w:val="00D1753D"/>
    <w:rsid w:val="00D23EFA"/>
    <w:rsid w:val="00D2655D"/>
    <w:rsid w:val="00D34B66"/>
    <w:rsid w:val="00D42039"/>
    <w:rsid w:val="00D63339"/>
    <w:rsid w:val="00D665B3"/>
    <w:rsid w:val="00D761E8"/>
    <w:rsid w:val="00D83177"/>
    <w:rsid w:val="00D8506D"/>
    <w:rsid w:val="00D90307"/>
    <w:rsid w:val="00D919F7"/>
    <w:rsid w:val="00D967CB"/>
    <w:rsid w:val="00D97830"/>
    <w:rsid w:val="00DA3FFC"/>
    <w:rsid w:val="00DA489D"/>
    <w:rsid w:val="00DA48D3"/>
    <w:rsid w:val="00DB08E2"/>
    <w:rsid w:val="00DB0A35"/>
    <w:rsid w:val="00DB228F"/>
    <w:rsid w:val="00DC6660"/>
    <w:rsid w:val="00DD03B9"/>
    <w:rsid w:val="00DD1355"/>
    <w:rsid w:val="00DD6EB4"/>
    <w:rsid w:val="00DE38F3"/>
    <w:rsid w:val="00DF1076"/>
    <w:rsid w:val="00DF26AA"/>
    <w:rsid w:val="00DF7ED6"/>
    <w:rsid w:val="00E02CDE"/>
    <w:rsid w:val="00E11452"/>
    <w:rsid w:val="00E17C4D"/>
    <w:rsid w:val="00E36A02"/>
    <w:rsid w:val="00E42AED"/>
    <w:rsid w:val="00E42EA8"/>
    <w:rsid w:val="00E4451A"/>
    <w:rsid w:val="00E57B9F"/>
    <w:rsid w:val="00E64E9C"/>
    <w:rsid w:val="00E72419"/>
    <w:rsid w:val="00E72975"/>
    <w:rsid w:val="00E7465A"/>
    <w:rsid w:val="00E77539"/>
    <w:rsid w:val="00E9119D"/>
    <w:rsid w:val="00E92238"/>
    <w:rsid w:val="00E924F7"/>
    <w:rsid w:val="00EA206F"/>
    <w:rsid w:val="00EA3690"/>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625A5"/>
    <w:rsid w:val="00F63ADF"/>
    <w:rsid w:val="00F63BBC"/>
    <w:rsid w:val="00F8007A"/>
    <w:rsid w:val="00F803A3"/>
    <w:rsid w:val="00F9180F"/>
    <w:rsid w:val="00F96A96"/>
    <w:rsid w:val="00FA5C55"/>
    <w:rsid w:val="00FB05DD"/>
    <w:rsid w:val="00FB15A7"/>
    <w:rsid w:val="00FB3DFD"/>
    <w:rsid w:val="00FC306B"/>
    <w:rsid w:val="00FD6481"/>
    <w:rsid w:val="00FD6763"/>
    <w:rsid w:val="00FE1F73"/>
    <w:rsid w:val="00FE556E"/>
    <w:rsid w:val="00FE6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F9180F"/>
    <w:rPr>
      <w:sz w:val="22"/>
      <w:szCs w:val="22"/>
      <w:lang w:eastAsia="en-US"/>
    </w:rPr>
  </w:style>
  <w:style w:type="character" w:customStyle="1" w:styleId="fontstyle01">
    <w:name w:val="fontstyle01"/>
    <w:basedOn w:val="a0"/>
    <w:rsid w:val="009877B6"/>
    <w:rPr>
      <w:rFonts w:ascii="TimesNewRomanPSMT" w:hAnsi="TimesNewRomanPSMT"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C14A28"/>
    <w:rPr>
      <w:color w:val="605E5C"/>
      <w:shd w:val="clear" w:color="auto" w:fill="E1DFDD"/>
    </w:rPr>
  </w:style>
  <w:style w:type="character" w:styleId="af4">
    <w:name w:val="Unresolved Mention"/>
    <w:basedOn w:val="a0"/>
    <w:uiPriority w:val="99"/>
    <w:semiHidden/>
    <w:unhideWhenUsed/>
    <w:rsid w:val="001C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CFC3745-E889-48ED-AC67-1D47B186B04D"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4198ABD5-E10C-480F-96B3-D182C13112F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BE1F539D-98CD-4BC4-A91E-AB58CDBEE4FA"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28D89DFA-8ABE-42B3-8F0B-6368019C59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3AC5-253D-4384-8256-4FCAFBED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7091</Words>
  <Characters>40423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47420</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2018-12-07T09:58:00Z</cp:lastPrinted>
  <dcterms:created xsi:type="dcterms:W3CDTF">2022-07-01T16:42:00Z</dcterms:created>
  <dcterms:modified xsi:type="dcterms:W3CDTF">2024-05-18T13:57:00Z</dcterms:modified>
</cp:coreProperties>
</file>